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CCF2" w14:textId="297AE40B" w:rsidR="00935CE0" w:rsidRPr="00D156D8" w:rsidRDefault="00935CE0" w:rsidP="00A361B9">
      <w:pPr>
        <w:tabs>
          <w:tab w:val="left" w:pos="1755"/>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49"/>
        <w:gridCol w:w="6521"/>
        <w:gridCol w:w="6520"/>
      </w:tblGrid>
      <w:tr w:rsidR="00F50E47" w:rsidRPr="006926D2" w14:paraId="08F5DBB4" w14:textId="77777777" w:rsidTr="00064C42">
        <w:trPr>
          <w:trHeight w:val="690"/>
          <w:tblHeader/>
        </w:trPr>
        <w:tc>
          <w:tcPr>
            <w:tcW w:w="561" w:type="dxa"/>
          </w:tcPr>
          <w:p w14:paraId="6A9C76EC"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Sl.</w:t>
            </w:r>
          </w:p>
          <w:p w14:paraId="0F8B25E9"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No.</w:t>
            </w:r>
          </w:p>
        </w:tc>
        <w:tc>
          <w:tcPr>
            <w:tcW w:w="1849" w:type="dxa"/>
          </w:tcPr>
          <w:p w14:paraId="683A1DE1"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Clause Ref. No.</w:t>
            </w:r>
          </w:p>
        </w:tc>
        <w:tc>
          <w:tcPr>
            <w:tcW w:w="6521" w:type="dxa"/>
          </w:tcPr>
          <w:p w14:paraId="18993076"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Existing provision</w:t>
            </w:r>
          </w:p>
        </w:tc>
        <w:tc>
          <w:tcPr>
            <w:tcW w:w="6520" w:type="dxa"/>
          </w:tcPr>
          <w:p w14:paraId="47E4CBAD" w14:textId="77777777" w:rsidR="00F50E47" w:rsidRPr="00463994" w:rsidRDefault="00F50E47" w:rsidP="009E03B6">
            <w:pPr>
              <w:jc w:val="center"/>
              <w:rPr>
                <w:rFonts w:ascii="Book Antiqua" w:hAnsi="Book Antiqua"/>
                <w:b/>
                <w:bCs/>
                <w:sz w:val="20"/>
                <w:szCs w:val="20"/>
              </w:rPr>
            </w:pPr>
            <w:r w:rsidRPr="00463994">
              <w:rPr>
                <w:rFonts w:ascii="Book Antiqua" w:hAnsi="Book Antiqua"/>
                <w:b/>
                <w:bCs/>
                <w:sz w:val="20"/>
                <w:szCs w:val="20"/>
              </w:rPr>
              <w:t>Amended as</w:t>
            </w:r>
          </w:p>
        </w:tc>
      </w:tr>
      <w:tr w:rsidR="00D4491B" w:rsidRPr="006926D2" w14:paraId="52FEF191" w14:textId="77777777" w:rsidTr="00064C42">
        <w:tc>
          <w:tcPr>
            <w:tcW w:w="561" w:type="dxa"/>
          </w:tcPr>
          <w:p w14:paraId="2C4B0560" w14:textId="77777777" w:rsidR="00D4491B" w:rsidRDefault="00D4491B" w:rsidP="00D4491B">
            <w:pPr>
              <w:numPr>
                <w:ilvl w:val="0"/>
                <w:numId w:val="36"/>
              </w:numPr>
              <w:spacing w:line="288" w:lineRule="auto"/>
              <w:jc w:val="center"/>
              <w:rPr>
                <w:rFonts w:ascii="Book Antiqua" w:hAnsi="Book Antiqua"/>
                <w:sz w:val="22"/>
                <w:szCs w:val="22"/>
              </w:rPr>
            </w:pPr>
          </w:p>
        </w:tc>
        <w:tc>
          <w:tcPr>
            <w:tcW w:w="1849" w:type="dxa"/>
          </w:tcPr>
          <w:p w14:paraId="551A10A3" w14:textId="42404101" w:rsidR="00D4491B" w:rsidRPr="00521755" w:rsidRDefault="00351FF2" w:rsidP="00351FF2">
            <w:pPr>
              <w:jc w:val="center"/>
              <w:rPr>
                <w:rFonts w:ascii="Book Antiqua" w:hAnsi="Book Antiqua"/>
                <w:sz w:val="22"/>
                <w:szCs w:val="22"/>
              </w:rPr>
            </w:pPr>
            <w:r>
              <w:rPr>
                <w:b/>
                <w:bCs/>
              </w:rPr>
              <w:t xml:space="preserve">Volume-II, Technical Specification, </w:t>
            </w:r>
            <w:r w:rsidR="00D4491B">
              <w:rPr>
                <w:b/>
                <w:bCs/>
              </w:rPr>
              <w:t>Appendix-I</w:t>
            </w:r>
          </w:p>
        </w:tc>
        <w:tc>
          <w:tcPr>
            <w:tcW w:w="6521" w:type="dxa"/>
          </w:tcPr>
          <w:p w14:paraId="2E62151B" w14:textId="77777777" w:rsidR="00D4491B" w:rsidRPr="00505D89" w:rsidRDefault="00D4491B" w:rsidP="00D4491B">
            <w:pPr>
              <w:rPr>
                <w:rFonts w:ascii="Arial"/>
                <w:b/>
                <w:sz w:val="28"/>
                <w:u w:val="single"/>
              </w:rPr>
            </w:pPr>
            <w:r w:rsidRPr="00505D89">
              <w:rPr>
                <w:rFonts w:ascii="Arial"/>
                <w:b/>
                <w:sz w:val="28"/>
                <w:u w:val="single"/>
              </w:rPr>
              <w:t>APPROACH CABLE INSTALLATION AND HANDLING DOCUMENT</w:t>
            </w:r>
          </w:p>
          <w:p w14:paraId="03D06921" w14:textId="77777777" w:rsidR="00D4491B" w:rsidRDefault="00D4491B" w:rsidP="00D4491B">
            <w:pPr>
              <w:jc w:val="both"/>
              <w:rPr>
                <w:rFonts w:ascii="Arial"/>
                <w:b/>
                <w:bCs/>
                <w:spacing w:val="-2"/>
                <w:sz w:val="28"/>
                <w:u w:val="single"/>
              </w:rPr>
            </w:pPr>
          </w:p>
          <w:p w14:paraId="72D418B4" w14:textId="77777777" w:rsidR="00D4491B" w:rsidRDefault="00D4491B" w:rsidP="00D4491B">
            <w:pPr>
              <w:jc w:val="both"/>
              <w:rPr>
                <w:rFonts w:ascii="Arial"/>
                <w:b/>
                <w:bCs/>
                <w:spacing w:val="-2"/>
                <w:sz w:val="28"/>
                <w:u w:val="single"/>
              </w:rPr>
            </w:pPr>
          </w:p>
          <w:p w14:paraId="2348748B" w14:textId="77777777" w:rsidR="00D4491B" w:rsidRDefault="00D4491B" w:rsidP="00D4491B">
            <w:pPr>
              <w:jc w:val="both"/>
              <w:rPr>
                <w:rFonts w:ascii="Arial"/>
                <w:b/>
                <w:spacing w:val="-10"/>
              </w:rPr>
            </w:pPr>
            <w:r>
              <w:rPr>
                <w:rFonts w:ascii="Arial"/>
                <w:b/>
                <w:spacing w:val="-2"/>
              </w:rPr>
              <w:t>Introduction:</w:t>
            </w:r>
            <w:r>
              <w:rPr>
                <w:rFonts w:ascii="Arial"/>
                <w:b/>
                <w:spacing w:val="1"/>
              </w:rPr>
              <w:t xml:space="preserve"> </w:t>
            </w:r>
            <w:r>
              <w:rPr>
                <w:rFonts w:ascii="Arial"/>
                <w:b/>
                <w:spacing w:val="-10"/>
              </w:rPr>
              <w:t>-</w:t>
            </w:r>
          </w:p>
          <w:p w14:paraId="4371DA4A" w14:textId="59E43815" w:rsidR="00D4491B" w:rsidRPr="00D4491B" w:rsidRDefault="00D4491B" w:rsidP="00D4491B">
            <w:pPr>
              <w:jc w:val="both"/>
              <w:rPr>
                <w:rFonts w:ascii="Arial"/>
                <w:b/>
                <w:spacing w:val="-10"/>
              </w:rPr>
            </w:pPr>
            <w:r>
              <w:t>A fiber optic approach cable is defined as the Armored Underground fiber …………</w:t>
            </w:r>
            <w:r>
              <w:rPr>
                <w:spacing w:val="36"/>
              </w:rPr>
              <w:t xml:space="preserve"> </w:t>
            </w:r>
            <w:r>
              <w:t>Where suitable existing cable trenches are not available, suitable alternatives shall be provided after Employer approval. The approach cable shall be laid in the PLB HDPE duct in all conditions.</w:t>
            </w:r>
          </w:p>
          <w:p w14:paraId="27F66EB6" w14:textId="77777777" w:rsidR="00D4491B" w:rsidRDefault="00D4491B" w:rsidP="00D4491B">
            <w:pPr>
              <w:spacing w:before="208"/>
              <w:jc w:val="both"/>
              <w:rPr>
                <w:rFonts w:ascii="Arial"/>
                <w:b/>
              </w:rPr>
            </w:pPr>
            <w:r>
              <w:rPr>
                <w:rFonts w:ascii="Arial"/>
                <w:b/>
              </w:rPr>
              <w:t>Overview:</w:t>
            </w:r>
            <w:r>
              <w:rPr>
                <w:rFonts w:ascii="Arial"/>
                <w:b/>
                <w:spacing w:val="-5"/>
              </w:rPr>
              <w:t xml:space="preserve"> </w:t>
            </w:r>
            <w:r>
              <w:rPr>
                <w:rFonts w:ascii="Arial"/>
                <w:b/>
                <w:spacing w:val="-10"/>
              </w:rPr>
              <w:t>-</w:t>
            </w:r>
          </w:p>
          <w:p w14:paraId="3401F571" w14:textId="77777777" w:rsidR="00D4491B" w:rsidRDefault="00D4491B" w:rsidP="00D4491B">
            <w:pPr>
              <w:pStyle w:val="BodyText"/>
              <w:spacing w:before="233" w:line="276" w:lineRule="auto"/>
              <w:ind w:right="83"/>
            </w:pPr>
            <w:r>
              <w:t>Optical …………… ensure proper operation</w:t>
            </w:r>
          </w:p>
          <w:p w14:paraId="708B9EFC" w14:textId="77777777" w:rsidR="00D4491B" w:rsidRDefault="00D4491B" w:rsidP="00D4491B">
            <w:pPr>
              <w:spacing w:before="208"/>
              <w:jc w:val="both"/>
              <w:rPr>
                <w:rFonts w:ascii="Calibri"/>
                <w:b/>
                <w:sz w:val="28"/>
              </w:rPr>
            </w:pPr>
            <w:r>
              <w:rPr>
                <w:rFonts w:ascii="Calibri"/>
                <w:b/>
                <w:sz w:val="28"/>
                <w:u w:val="single"/>
              </w:rPr>
              <w:t>Approach</w:t>
            </w:r>
            <w:r>
              <w:rPr>
                <w:rFonts w:ascii="Calibri"/>
                <w:b/>
                <w:spacing w:val="-10"/>
                <w:sz w:val="28"/>
                <w:u w:val="single"/>
              </w:rPr>
              <w:t xml:space="preserve"> </w:t>
            </w:r>
            <w:r>
              <w:rPr>
                <w:rFonts w:ascii="Calibri"/>
                <w:b/>
                <w:sz w:val="28"/>
                <w:u w:val="single"/>
              </w:rPr>
              <w:t>Cable</w:t>
            </w:r>
            <w:r>
              <w:rPr>
                <w:rFonts w:ascii="Calibri"/>
                <w:b/>
                <w:spacing w:val="-9"/>
                <w:sz w:val="28"/>
                <w:u w:val="single"/>
              </w:rPr>
              <w:t xml:space="preserve"> </w:t>
            </w:r>
            <w:r>
              <w:rPr>
                <w:rFonts w:ascii="Calibri"/>
                <w:b/>
                <w:spacing w:val="-2"/>
                <w:sz w:val="28"/>
                <w:u w:val="single"/>
              </w:rPr>
              <w:t>Structure</w:t>
            </w:r>
          </w:p>
          <w:p w14:paraId="375F15D2" w14:textId="4CE684DB" w:rsidR="00D4491B" w:rsidRDefault="00000000" w:rsidP="00D4491B">
            <w:pPr>
              <w:pStyle w:val="BodyText"/>
              <w:spacing w:before="206"/>
              <w:rPr>
                <w:rFonts w:ascii="MS Gothic" w:eastAsia="MS Gothic"/>
                <w:sz w:val="21"/>
              </w:rPr>
            </w:pPr>
            <w:r>
              <w:rPr>
                <w:noProof/>
              </w:rPr>
              <w:lastRenderedPageBreak/>
              <w:pict w14:anchorId="4309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2052" type="#_x0000_t75" style="position:absolute;margin-left:101.65pt;margin-top:-93.45pt;width:163.95pt;height:118pt;z-index:-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
                  <v:imagedata r:id="rId11" o:title=""/>
                  <o:lock v:ext="edit" aspectratio="f"/>
                  <w10:wrap type="topAndBottom" anchorx="page"/>
                </v:shape>
              </w:pict>
            </w:r>
            <w:r>
              <w:rPr>
                <w:noProof/>
              </w:rPr>
              <w:pict w14:anchorId="3740C673">
                <v:shape id="Image 6" o:spid="_x0000_s2051" type="#_x0000_t75" style="position:absolute;margin-left:6.95pt;margin-top:26.2pt;width:83.65pt;height:95.75pt;z-index:-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
                  <v:imagedata r:id="rId12" o:title=""/>
                  <o:lock v:ext="edit" aspectratio="f"/>
                  <w10:wrap type="topAndBottom" anchorx="page"/>
                </v:shape>
              </w:pict>
            </w:r>
            <w:r w:rsidR="00D4491B">
              <w:rPr>
                <w:rFonts w:ascii="Arial" w:eastAsia="Arial"/>
                <w:b/>
                <w:spacing w:val="-2"/>
                <w:sz w:val="21"/>
              </w:rPr>
              <w:t>Construction</w:t>
            </w:r>
            <w:r w:rsidR="00D4491B">
              <w:rPr>
                <w:rFonts w:ascii="MS Gothic" w:eastAsia="MS Gothic"/>
                <w:spacing w:val="-2"/>
                <w:sz w:val="21"/>
              </w:rPr>
              <w:t>：</w:t>
            </w:r>
          </w:p>
          <w:p w14:paraId="55D4DEE5" w14:textId="77777777" w:rsidR="00D4491B" w:rsidRDefault="00D4491B" w:rsidP="00D4491B">
            <w:pPr>
              <w:pStyle w:val="ListParagraph"/>
              <w:widowControl w:val="0"/>
              <w:numPr>
                <w:ilvl w:val="0"/>
                <w:numId w:val="38"/>
              </w:numPr>
              <w:tabs>
                <w:tab w:val="left" w:pos="220"/>
              </w:tabs>
              <w:autoSpaceDE w:val="0"/>
              <w:autoSpaceDN w:val="0"/>
              <w:spacing w:before="266" w:line="252" w:lineRule="exact"/>
              <w:ind w:left="220" w:hanging="220"/>
            </w:pPr>
            <w:r>
              <w:t>Outer</w:t>
            </w:r>
            <w:r>
              <w:rPr>
                <w:spacing w:val="-10"/>
              </w:rPr>
              <w:t xml:space="preserve"> </w:t>
            </w:r>
            <w:r>
              <w:t>sheath</w:t>
            </w:r>
            <w:r>
              <w:rPr>
                <w:spacing w:val="-12"/>
              </w:rPr>
              <w:t xml:space="preserve"> </w:t>
            </w:r>
            <w:r>
              <w:t>(PE,</w:t>
            </w:r>
            <w:r>
              <w:rPr>
                <w:spacing w:val="-8"/>
              </w:rPr>
              <w:t xml:space="preserve"> </w:t>
            </w:r>
            <w:r>
              <w:t>Anti-</w:t>
            </w:r>
            <w:r>
              <w:rPr>
                <w:spacing w:val="-2"/>
              </w:rPr>
              <w:t>rodent)</w:t>
            </w:r>
          </w:p>
          <w:p w14:paraId="6277ED94"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Armor</w:t>
            </w:r>
            <w:r>
              <w:rPr>
                <w:spacing w:val="-13"/>
              </w:rPr>
              <w:t xml:space="preserve"> </w:t>
            </w:r>
            <w:r>
              <w:rPr>
                <w:spacing w:val="-4"/>
              </w:rPr>
              <w:t>tape</w:t>
            </w:r>
          </w:p>
          <w:p w14:paraId="2DE2204E" w14:textId="77777777" w:rsidR="00D4491B" w:rsidRDefault="00D4491B" w:rsidP="00D4491B">
            <w:pPr>
              <w:pStyle w:val="ListParagraph"/>
              <w:widowControl w:val="0"/>
              <w:numPr>
                <w:ilvl w:val="0"/>
                <w:numId w:val="38"/>
              </w:numPr>
              <w:tabs>
                <w:tab w:val="left" w:pos="220"/>
              </w:tabs>
              <w:autoSpaceDE w:val="0"/>
              <w:autoSpaceDN w:val="0"/>
              <w:spacing w:before="2" w:line="252" w:lineRule="exact"/>
              <w:ind w:left="220" w:hanging="220"/>
            </w:pPr>
            <w:r>
              <w:t>Loose</w:t>
            </w:r>
            <w:r>
              <w:rPr>
                <w:spacing w:val="-3"/>
              </w:rPr>
              <w:t xml:space="preserve"> </w:t>
            </w:r>
            <w:r>
              <w:rPr>
                <w:spacing w:val="-4"/>
              </w:rPr>
              <w:t>tube</w:t>
            </w:r>
          </w:p>
          <w:p w14:paraId="56FE2C7F"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Fiber</w:t>
            </w:r>
            <w:r>
              <w:rPr>
                <w:spacing w:val="-4"/>
              </w:rPr>
              <w:t xml:space="preserve"> </w:t>
            </w:r>
            <w:r>
              <w:t>and</w:t>
            </w:r>
            <w:r>
              <w:rPr>
                <w:spacing w:val="-7"/>
              </w:rPr>
              <w:t xml:space="preserve"> </w:t>
            </w:r>
            <w:r>
              <w:rPr>
                <w:spacing w:val="-2"/>
              </w:rPr>
              <w:t>jelly</w:t>
            </w:r>
          </w:p>
          <w:p w14:paraId="6FFDEE02"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Center</w:t>
            </w:r>
            <w:r>
              <w:rPr>
                <w:spacing w:val="-10"/>
              </w:rPr>
              <w:t xml:space="preserve"> </w:t>
            </w:r>
            <w:r>
              <w:t>strength</w:t>
            </w:r>
            <w:r>
              <w:rPr>
                <w:spacing w:val="-10"/>
              </w:rPr>
              <w:t xml:space="preserve"> </w:t>
            </w:r>
            <w:r>
              <w:t>member</w:t>
            </w:r>
            <w:r>
              <w:rPr>
                <w:spacing w:val="-6"/>
              </w:rPr>
              <w:t xml:space="preserve"> </w:t>
            </w:r>
            <w:r>
              <w:rPr>
                <w:spacing w:val="-4"/>
              </w:rPr>
              <w:t>(FRP)</w:t>
            </w:r>
          </w:p>
          <w:p w14:paraId="7BA0B5D0" w14:textId="77777777" w:rsidR="00D4491B" w:rsidRDefault="00D4491B" w:rsidP="00D4491B">
            <w:pPr>
              <w:pStyle w:val="ListParagraph"/>
              <w:widowControl w:val="0"/>
              <w:numPr>
                <w:ilvl w:val="0"/>
                <w:numId w:val="38"/>
              </w:numPr>
              <w:tabs>
                <w:tab w:val="left" w:pos="220"/>
              </w:tabs>
              <w:autoSpaceDE w:val="0"/>
              <w:autoSpaceDN w:val="0"/>
              <w:spacing w:before="1" w:line="252" w:lineRule="exact"/>
              <w:ind w:left="220" w:hanging="220"/>
            </w:pPr>
            <w:r>
              <w:t>Cable</w:t>
            </w:r>
            <w:r>
              <w:rPr>
                <w:spacing w:val="-9"/>
              </w:rPr>
              <w:t xml:space="preserve"> </w:t>
            </w:r>
            <w:r>
              <w:rPr>
                <w:spacing w:val="-2"/>
              </w:rPr>
              <w:t>jelly</w:t>
            </w:r>
          </w:p>
          <w:p w14:paraId="5F6BECC3" w14:textId="77777777" w:rsidR="00D4491B" w:rsidRDefault="00D4491B" w:rsidP="00D4491B">
            <w:pPr>
              <w:pStyle w:val="ListParagraph"/>
              <w:widowControl w:val="0"/>
              <w:numPr>
                <w:ilvl w:val="0"/>
                <w:numId w:val="38"/>
              </w:numPr>
              <w:tabs>
                <w:tab w:val="left" w:pos="220"/>
              </w:tabs>
              <w:autoSpaceDE w:val="0"/>
              <w:autoSpaceDN w:val="0"/>
              <w:spacing w:line="252" w:lineRule="exact"/>
              <w:ind w:left="220" w:hanging="220"/>
            </w:pPr>
            <w:r>
              <w:t>Water</w:t>
            </w:r>
            <w:r>
              <w:rPr>
                <w:spacing w:val="-12"/>
              </w:rPr>
              <w:t xml:space="preserve"> </w:t>
            </w:r>
            <w:r>
              <w:t>blocking</w:t>
            </w:r>
            <w:r>
              <w:rPr>
                <w:spacing w:val="-10"/>
              </w:rPr>
              <w:t xml:space="preserve"> </w:t>
            </w:r>
            <w:r>
              <w:rPr>
                <w:spacing w:val="-4"/>
              </w:rPr>
              <w:t>tape</w:t>
            </w:r>
          </w:p>
          <w:p w14:paraId="4A66ECF3" w14:textId="77777777" w:rsidR="00D4491B" w:rsidRDefault="00D4491B" w:rsidP="00D4491B">
            <w:pPr>
              <w:jc w:val="both"/>
              <w:rPr>
                <w:b/>
                <w:bCs/>
              </w:rPr>
            </w:pPr>
          </w:p>
          <w:p w14:paraId="699D06A2" w14:textId="77777777" w:rsidR="00D4491B" w:rsidRDefault="00D4491B" w:rsidP="00D4491B">
            <w:pPr>
              <w:spacing w:before="245"/>
              <w:rPr>
                <w:rFonts w:ascii="Arial"/>
                <w:b/>
                <w:sz w:val="21"/>
              </w:rPr>
            </w:pPr>
            <w:r>
              <w:rPr>
                <w:rFonts w:ascii="Arial"/>
                <w:b/>
                <w:spacing w:val="-2"/>
                <w:sz w:val="21"/>
              </w:rPr>
              <w:t>Technical</w:t>
            </w:r>
            <w:r>
              <w:rPr>
                <w:rFonts w:ascii="Arial"/>
                <w:b/>
                <w:spacing w:val="-5"/>
                <w:sz w:val="21"/>
              </w:rPr>
              <w:t xml:space="preserve"> </w:t>
            </w:r>
            <w:r>
              <w:rPr>
                <w:rFonts w:ascii="Arial"/>
                <w:b/>
                <w:spacing w:val="-2"/>
                <w:sz w:val="21"/>
              </w:rPr>
              <w:t>Characteristics</w:t>
            </w:r>
          </w:p>
          <w:p w14:paraId="48146552" w14:textId="77777777" w:rsidR="00D4491B" w:rsidRDefault="00D4491B" w:rsidP="00D4491B">
            <w:pPr>
              <w:pStyle w:val="BodyText"/>
              <w:ind w:right="76"/>
              <w:jc w:val="both"/>
            </w:pPr>
            <w:r>
              <w:t>The unique</w:t>
            </w:r>
            <w:r>
              <w:rPr>
                <w:spacing w:val="-2"/>
              </w:rPr>
              <w:t xml:space="preserve"> </w:t>
            </w:r>
            <w:r>
              <w:t>extruding</w:t>
            </w:r>
            <w:r>
              <w:rPr>
                <w:spacing w:val="-4"/>
              </w:rPr>
              <w:t xml:space="preserve"> </w:t>
            </w:r>
            <w:r>
              <w:t>technology</w:t>
            </w:r>
            <w:r>
              <w:rPr>
                <w:spacing w:val="-1"/>
              </w:rPr>
              <w:t xml:space="preserve"> </w:t>
            </w:r>
            <w:r>
              <w:t>provides</w:t>
            </w:r>
            <w:r>
              <w:rPr>
                <w:spacing w:val="-1"/>
              </w:rPr>
              <w:t xml:space="preserve"> </w:t>
            </w:r>
            <w:r>
              <w:t>the fibers</w:t>
            </w:r>
            <w:r>
              <w:rPr>
                <w:spacing w:val="-2"/>
              </w:rPr>
              <w:t xml:space="preserve"> </w:t>
            </w:r>
            <w:r>
              <w:t>in</w:t>
            </w:r>
            <w:r>
              <w:rPr>
                <w:spacing w:val="-5"/>
              </w:rPr>
              <w:t xml:space="preserve"> </w:t>
            </w:r>
            <w:r>
              <w:t>the</w:t>
            </w:r>
            <w:r>
              <w:rPr>
                <w:spacing w:val="-1"/>
              </w:rPr>
              <w:t xml:space="preserve"> </w:t>
            </w:r>
            <w:r>
              <w:t>tube</w:t>
            </w:r>
            <w:r>
              <w:rPr>
                <w:spacing w:val="-2"/>
              </w:rPr>
              <w:t xml:space="preserve"> </w:t>
            </w:r>
            <w:r>
              <w:t>with good flexibility</w:t>
            </w:r>
            <w:r>
              <w:rPr>
                <w:spacing w:val="-1"/>
              </w:rPr>
              <w:t xml:space="preserve"> </w:t>
            </w:r>
            <w:r>
              <w:t>and bending</w:t>
            </w:r>
            <w:r>
              <w:rPr>
                <w:spacing w:val="-2"/>
              </w:rPr>
              <w:t xml:space="preserve"> </w:t>
            </w:r>
            <w:r>
              <w:t>endurance. The</w:t>
            </w:r>
            <w:r>
              <w:rPr>
                <w:spacing w:val="-14"/>
              </w:rPr>
              <w:t xml:space="preserve"> </w:t>
            </w:r>
            <w:r>
              <w:t>unique</w:t>
            </w:r>
            <w:r>
              <w:rPr>
                <w:spacing w:val="-14"/>
              </w:rPr>
              <w:t xml:space="preserve"> </w:t>
            </w:r>
            <w:r>
              <w:t>fiber</w:t>
            </w:r>
            <w:r>
              <w:rPr>
                <w:spacing w:val="-14"/>
              </w:rPr>
              <w:t xml:space="preserve"> </w:t>
            </w:r>
            <w:r>
              <w:t>excess</w:t>
            </w:r>
            <w:r>
              <w:rPr>
                <w:spacing w:val="-13"/>
              </w:rPr>
              <w:t xml:space="preserve"> </w:t>
            </w:r>
            <w:r>
              <w:t>length</w:t>
            </w:r>
            <w:r>
              <w:rPr>
                <w:spacing w:val="-14"/>
              </w:rPr>
              <w:t xml:space="preserve"> </w:t>
            </w:r>
            <w:r>
              <w:t>control</w:t>
            </w:r>
            <w:r>
              <w:rPr>
                <w:spacing w:val="-14"/>
              </w:rPr>
              <w:t xml:space="preserve"> </w:t>
            </w:r>
            <w:r>
              <w:t>method</w:t>
            </w:r>
            <w:r>
              <w:rPr>
                <w:spacing w:val="-14"/>
              </w:rPr>
              <w:t xml:space="preserve"> </w:t>
            </w:r>
            <w:r>
              <w:t>provides</w:t>
            </w:r>
            <w:r>
              <w:rPr>
                <w:spacing w:val="-13"/>
              </w:rPr>
              <w:t xml:space="preserve"> </w:t>
            </w:r>
            <w:r>
              <w:t>the</w:t>
            </w:r>
            <w:r>
              <w:rPr>
                <w:spacing w:val="-14"/>
              </w:rPr>
              <w:t xml:space="preserve"> </w:t>
            </w:r>
            <w:r>
              <w:t>cable</w:t>
            </w:r>
            <w:r>
              <w:rPr>
                <w:spacing w:val="-14"/>
              </w:rPr>
              <w:t xml:space="preserve"> </w:t>
            </w:r>
            <w:r>
              <w:t>with</w:t>
            </w:r>
            <w:r>
              <w:rPr>
                <w:spacing w:val="-14"/>
              </w:rPr>
              <w:t xml:space="preserve"> </w:t>
            </w:r>
            <w:r>
              <w:t>excellent</w:t>
            </w:r>
            <w:r>
              <w:rPr>
                <w:spacing w:val="-13"/>
              </w:rPr>
              <w:t xml:space="preserve"> </w:t>
            </w:r>
            <w:r>
              <w:t>mechanical</w:t>
            </w:r>
            <w:r>
              <w:rPr>
                <w:spacing w:val="-14"/>
              </w:rPr>
              <w:t xml:space="preserve"> </w:t>
            </w:r>
            <w:r>
              <w:t>and</w:t>
            </w:r>
            <w:r>
              <w:rPr>
                <w:spacing w:val="-14"/>
              </w:rPr>
              <w:t xml:space="preserve"> </w:t>
            </w:r>
            <w:r>
              <w:t>environmental properties</w:t>
            </w:r>
            <w:r>
              <w:rPr>
                <w:spacing w:val="-3"/>
              </w:rPr>
              <w:t xml:space="preserve"> </w:t>
            </w:r>
            <w:r>
              <w:t>multiple</w:t>
            </w:r>
            <w:r>
              <w:rPr>
                <w:spacing w:val="-4"/>
              </w:rPr>
              <w:t xml:space="preserve"> </w:t>
            </w:r>
            <w:r>
              <w:t>water</w:t>
            </w:r>
            <w:r>
              <w:rPr>
                <w:spacing w:val="-4"/>
              </w:rPr>
              <w:t xml:space="preserve"> </w:t>
            </w:r>
            <w:r>
              <w:t>blocking</w:t>
            </w:r>
            <w:r>
              <w:rPr>
                <w:spacing w:val="-6"/>
              </w:rPr>
              <w:t xml:space="preserve"> </w:t>
            </w:r>
            <w:r>
              <w:t>material</w:t>
            </w:r>
            <w:r>
              <w:rPr>
                <w:spacing w:val="-3"/>
              </w:rPr>
              <w:t xml:space="preserve"> </w:t>
            </w:r>
            <w:r>
              <w:t>filling</w:t>
            </w:r>
            <w:r>
              <w:rPr>
                <w:spacing w:val="-4"/>
              </w:rPr>
              <w:t xml:space="preserve"> </w:t>
            </w:r>
            <w:r>
              <w:t>provides</w:t>
            </w:r>
            <w:r>
              <w:rPr>
                <w:spacing w:val="-3"/>
              </w:rPr>
              <w:t xml:space="preserve"> </w:t>
            </w:r>
            <w:r>
              <w:t>dual</w:t>
            </w:r>
            <w:r>
              <w:rPr>
                <w:spacing w:val="-4"/>
              </w:rPr>
              <w:t xml:space="preserve"> </w:t>
            </w:r>
            <w:r>
              <w:t>water</w:t>
            </w:r>
            <w:r>
              <w:rPr>
                <w:spacing w:val="-4"/>
              </w:rPr>
              <w:t xml:space="preserve"> </w:t>
            </w:r>
            <w:r>
              <w:t>blocking</w:t>
            </w:r>
            <w:r>
              <w:rPr>
                <w:spacing w:val="-7"/>
              </w:rPr>
              <w:t xml:space="preserve"> </w:t>
            </w:r>
            <w:r>
              <w:t>function</w:t>
            </w:r>
            <w:r>
              <w:rPr>
                <w:spacing w:val="-2"/>
              </w:rPr>
              <w:t xml:space="preserve"> </w:t>
            </w:r>
            <w:r>
              <w:t>provides</w:t>
            </w:r>
            <w:r>
              <w:rPr>
                <w:spacing w:val="-3"/>
              </w:rPr>
              <w:t xml:space="preserve"> </w:t>
            </w:r>
            <w:r>
              <w:t>good</w:t>
            </w:r>
            <w:r>
              <w:rPr>
                <w:spacing w:val="-5"/>
              </w:rPr>
              <w:t xml:space="preserve"> </w:t>
            </w:r>
            <w:r>
              <w:t xml:space="preserve">crush </w:t>
            </w:r>
            <w:r>
              <w:rPr>
                <w:spacing w:val="-2"/>
              </w:rPr>
              <w:t>resistance.</w:t>
            </w:r>
          </w:p>
          <w:p w14:paraId="517FC6EA" w14:textId="77777777" w:rsidR="00D4491B" w:rsidRDefault="00D4491B" w:rsidP="00D4491B">
            <w:pPr>
              <w:jc w:val="both"/>
              <w:rPr>
                <w:b/>
                <w:spacing w:val="-2"/>
                <w:sz w:val="32"/>
              </w:rPr>
            </w:pPr>
          </w:p>
          <w:p w14:paraId="2DFEEDD4" w14:textId="77777777" w:rsidR="00D4491B" w:rsidRDefault="00D4491B" w:rsidP="00D4491B">
            <w:pPr>
              <w:jc w:val="both"/>
              <w:rPr>
                <w:b/>
                <w:spacing w:val="-2"/>
                <w:sz w:val="3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83"/>
              <w:gridCol w:w="2924"/>
              <w:gridCol w:w="1232"/>
              <w:gridCol w:w="1266"/>
            </w:tblGrid>
            <w:tr w:rsidR="00D4491B" w14:paraId="3CEFD5A4" w14:textId="77777777" w:rsidTr="00A0558A">
              <w:trPr>
                <w:trHeight w:val="318"/>
              </w:trPr>
              <w:tc>
                <w:tcPr>
                  <w:tcW w:w="5000" w:type="pct"/>
                  <w:gridSpan w:val="4"/>
                  <w:tcBorders>
                    <w:top w:val="nil"/>
                    <w:left w:val="nil"/>
                    <w:right w:val="nil"/>
                  </w:tcBorders>
                </w:tcPr>
                <w:p w14:paraId="27F6AA4B" w14:textId="77777777" w:rsidR="00D4491B" w:rsidRDefault="00D4491B" w:rsidP="00D4491B">
                  <w:pPr>
                    <w:pStyle w:val="TableParagraph"/>
                    <w:spacing w:line="298" w:lineRule="exact"/>
                    <w:ind w:left="7"/>
                    <w:jc w:val="center"/>
                    <w:rPr>
                      <w:b/>
                      <w:sz w:val="32"/>
                    </w:rPr>
                  </w:pPr>
                  <w:r>
                    <w:rPr>
                      <w:b/>
                      <w:spacing w:val="-2"/>
                      <w:sz w:val="32"/>
                    </w:rPr>
                    <w:lastRenderedPageBreak/>
                    <w:t>Dimensions</w:t>
                  </w:r>
                  <w:r>
                    <w:rPr>
                      <w:b/>
                      <w:spacing w:val="-8"/>
                      <w:sz w:val="32"/>
                    </w:rPr>
                    <w:t xml:space="preserve"> </w:t>
                  </w:r>
                  <w:r>
                    <w:rPr>
                      <w:b/>
                      <w:spacing w:val="-2"/>
                      <w:sz w:val="32"/>
                    </w:rPr>
                    <w:t>and</w:t>
                  </w:r>
                  <w:r>
                    <w:rPr>
                      <w:b/>
                      <w:spacing w:val="-7"/>
                      <w:sz w:val="32"/>
                    </w:rPr>
                    <w:t xml:space="preserve"> </w:t>
                  </w:r>
                  <w:r>
                    <w:rPr>
                      <w:b/>
                      <w:spacing w:val="-2"/>
                      <w:sz w:val="32"/>
                    </w:rPr>
                    <w:t>Properties</w:t>
                  </w:r>
                </w:p>
              </w:tc>
            </w:tr>
            <w:tr w:rsidR="00D4491B" w14:paraId="7113A69F" w14:textId="77777777" w:rsidTr="00A0558A">
              <w:trPr>
                <w:trHeight w:val="270"/>
              </w:trPr>
              <w:tc>
                <w:tcPr>
                  <w:tcW w:w="700" w:type="pct"/>
                  <w:vMerge w:val="restart"/>
                  <w:shd w:val="clear" w:color="auto" w:fill="B4C5E7"/>
                </w:tcPr>
                <w:p w14:paraId="57E3B89D" w14:textId="77777777" w:rsidR="00D4491B" w:rsidRDefault="00D4491B" w:rsidP="00D4491B">
                  <w:pPr>
                    <w:pStyle w:val="TableParagraph"/>
                    <w:spacing w:line="240" w:lineRule="auto"/>
                    <w:ind w:left="0"/>
                    <w:jc w:val="both"/>
                    <w:rPr>
                      <w:rFonts w:ascii="Times New Roman"/>
                    </w:rPr>
                  </w:pPr>
                </w:p>
                <w:p w14:paraId="562E362D" w14:textId="77777777" w:rsidR="00D4491B" w:rsidRDefault="00D4491B" w:rsidP="00D4491B">
                  <w:pPr>
                    <w:pStyle w:val="TableParagraph"/>
                    <w:spacing w:line="240" w:lineRule="auto"/>
                    <w:ind w:left="0"/>
                    <w:jc w:val="both"/>
                    <w:rPr>
                      <w:rFonts w:ascii="Times New Roman"/>
                    </w:rPr>
                  </w:pPr>
                </w:p>
                <w:p w14:paraId="45E13FB4" w14:textId="77777777" w:rsidR="00D4491B" w:rsidRDefault="00D4491B" w:rsidP="00D4491B">
                  <w:pPr>
                    <w:pStyle w:val="TableParagraph"/>
                    <w:spacing w:before="217" w:line="240" w:lineRule="auto"/>
                    <w:ind w:left="0"/>
                    <w:jc w:val="both"/>
                    <w:rPr>
                      <w:rFonts w:ascii="Times New Roman"/>
                    </w:rPr>
                  </w:pPr>
                </w:p>
                <w:p w14:paraId="6D55B0AF" w14:textId="77777777" w:rsidR="00D4491B" w:rsidRDefault="00D4491B" w:rsidP="00D4491B">
                  <w:pPr>
                    <w:pStyle w:val="TableParagraph"/>
                    <w:spacing w:line="240" w:lineRule="auto"/>
                    <w:ind w:left="112"/>
                    <w:jc w:val="both"/>
                    <w:rPr>
                      <w:b/>
                      <w:spacing w:val="-2"/>
                    </w:rPr>
                  </w:pPr>
                  <w:proofErr w:type="spellStart"/>
                  <w:r>
                    <w:rPr>
                      <w:b/>
                      <w:spacing w:val="-2"/>
                    </w:rPr>
                    <w:t>Physi</w:t>
                  </w:r>
                  <w:proofErr w:type="spellEnd"/>
                </w:p>
                <w:p w14:paraId="0B6810AE" w14:textId="77777777" w:rsidR="00D4491B" w:rsidRDefault="00D4491B" w:rsidP="00D4491B">
                  <w:pPr>
                    <w:pStyle w:val="TableParagraph"/>
                    <w:spacing w:line="240" w:lineRule="auto"/>
                    <w:ind w:left="112"/>
                    <w:jc w:val="both"/>
                    <w:rPr>
                      <w:b/>
                    </w:rPr>
                  </w:pPr>
                  <w:proofErr w:type="spellStart"/>
                  <w:r>
                    <w:rPr>
                      <w:b/>
                      <w:spacing w:val="-2"/>
                    </w:rPr>
                    <w:t>cal</w:t>
                  </w:r>
                  <w:proofErr w:type="spellEnd"/>
                </w:p>
              </w:tc>
              <w:tc>
                <w:tcPr>
                  <w:tcW w:w="2319" w:type="pct"/>
                </w:tcPr>
                <w:p w14:paraId="3254944A" w14:textId="77777777" w:rsidR="00D4491B" w:rsidRDefault="00D4491B" w:rsidP="00D4491B">
                  <w:pPr>
                    <w:pStyle w:val="TableParagraph"/>
                    <w:spacing w:line="251" w:lineRule="exact"/>
                  </w:pPr>
                  <w:proofErr w:type="spellStart"/>
                  <w:r>
                    <w:t>Fibre</w:t>
                  </w:r>
                  <w:proofErr w:type="spellEnd"/>
                  <w:r>
                    <w:rPr>
                      <w:spacing w:val="-9"/>
                    </w:rPr>
                    <w:t xml:space="preserve"> </w:t>
                  </w:r>
                  <w:r>
                    <w:rPr>
                      <w:spacing w:val="-2"/>
                    </w:rPr>
                    <w:t>Count</w:t>
                  </w:r>
                </w:p>
              </w:tc>
              <w:tc>
                <w:tcPr>
                  <w:tcW w:w="977" w:type="pct"/>
                </w:tcPr>
                <w:p w14:paraId="71C9B3BF" w14:textId="77777777" w:rsidR="00D4491B" w:rsidRDefault="00D4491B" w:rsidP="00D4491B">
                  <w:pPr>
                    <w:pStyle w:val="TableParagraph"/>
                    <w:spacing w:line="251" w:lineRule="exact"/>
                    <w:ind w:left="111"/>
                  </w:pPr>
                  <w:r>
                    <w:t>24</w:t>
                  </w:r>
                  <w:r>
                    <w:rPr>
                      <w:spacing w:val="-4"/>
                    </w:rPr>
                    <w:t xml:space="preserve"> </w:t>
                  </w:r>
                  <w:r>
                    <w:rPr>
                      <w:spacing w:val="-2"/>
                    </w:rPr>
                    <w:t>G652D</w:t>
                  </w:r>
                </w:p>
              </w:tc>
              <w:tc>
                <w:tcPr>
                  <w:tcW w:w="1004" w:type="pct"/>
                </w:tcPr>
                <w:p w14:paraId="6201908F" w14:textId="77777777" w:rsidR="00D4491B" w:rsidRDefault="00D4491B" w:rsidP="00D4491B">
                  <w:pPr>
                    <w:pStyle w:val="TableParagraph"/>
                    <w:spacing w:line="251" w:lineRule="exact"/>
                    <w:ind w:left="108"/>
                  </w:pPr>
                  <w:r>
                    <w:t>48</w:t>
                  </w:r>
                  <w:r>
                    <w:rPr>
                      <w:spacing w:val="-4"/>
                    </w:rPr>
                    <w:t xml:space="preserve"> </w:t>
                  </w:r>
                  <w:r>
                    <w:rPr>
                      <w:spacing w:val="-2"/>
                    </w:rPr>
                    <w:t>G652D</w:t>
                  </w:r>
                </w:p>
              </w:tc>
            </w:tr>
            <w:tr w:rsidR="00D4491B" w14:paraId="645B9290" w14:textId="77777777" w:rsidTr="00A0558A">
              <w:trPr>
                <w:trHeight w:val="265"/>
              </w:trPr>
              <w:tc>
                <w:tcPr>
                  <w:tcW w:w="700" w:type="pct"/>
                  <w:vMerge/>
                  <w:tcBorders>
                    <w:top w:val="nil"/>
                  </w:tcBorders>
                  <w:shd w:val="clear" w:color="auto" w:fill="B4C5E7"/>
                </w:tcPr>
                <w:p w14:paraId="19EC1873" w14:textId="77777777" w:rsidR="00D4491B" w:rsidRDefault="00D4491B" w:rsidP="00D4491B">
                  <w:pPr>
                    <w:jc w:val="both"/>
                    <w:rPr>
                      <w:sz w:val="2"/>
                      <w:szCs w:val="2"/>
                    </w:rPr>
                  </w:pPr>
                </w:p>
              </w:tc>
              <w:tc>
                <w:tcPr>
                  <w:tcW w:w="2319" w:type="pct"/>
                </w:tcPr>
                <w:p w14:paraId="1172C2D4" w14:textId="77777777" w:rsidR="00D4491B" w:rsidRDefault="00D4491B" w:rsidP="00D4491B">
                  <w:pPr>
                    <w:pStyle w:val="TableParagraph"/>
                    <w:spacing w:line="246" w:lineRule="exact"/>
                  </w:pPr>
                  <w:r>
                    <w:t>No.</w:t>
                  </w:r>
                  <w:r>
                    <w:rPr>
                      <w:spacing w:val="-6"/>
                    </w:rPr>
                    <w:t xml:space="preserve"> </w:t>
                  </w:r>
                  <w:r>
                    <w:t>of</w:t>
                  </w:r>
                  <w:r>
                    <w:rPr>
                      <w:spacing w:val="-4"/>
                    </w:rPr>
                    <w:t xml:space="preserve"> </w:t>
                  </w:r>
                  <w:proofErr w:type="spellStart"/>
                  <w:r>
                    <w:t>Fibre</w:t>
                  </w:r>
                  <w:proofErr w:type="spellEnd"/>
                  <w:r>
                    <w:rPr>
                      <w:spacing w:val="-5"/>
                    </w:rPr>
                    <w:t xml:space="preserve"> </w:t>
                  </w:r>
                  <w:r>
                    <w:t>Per</w:t>
                  </w:r>
                  <w:r>
                    <w:rPr>
                      <w:spacing w:val="-2"/>
                    </w:rPr>
                    <w:t xml:space="preserve"> </w:t>
                  </w:r>
                  <w:r>
                    <w:rPr>
                      <w:spacing w:val="-4"/>
                    </w:rPr>
                    <w:t>Tube</w:t>
                  </w:r>
                </w:p>
              </w:tc>
              <w:tc>
                <w:tcPr>
                  <w:tcW w:w="977" w:type="pct"/>
                </w:tcPr>
                <w:p w14:paraId="7AA90AB1" w14:textId="77777777" w:rsidR="00D4491B" w:rsidRDefault="00D4491B" w:rsidP="00D4491B">
                  <w:pPr>
                    <w:pStyle w:val="TableParagraph"/>
                    <w:spacing w:line="246" w:lineRule="exact"/>
                    <w:ind w:left="0" w:right="77"/>
                    <w:jc w:val="center"/>
                  </w:pPr>
                  <w:r>
                    <w:rPr>
                      <w:spacing w:val="-10"/>
                    </w:rPr>
                    <w:t>4</w:t>
                  </w:r>
                </w:p>
              </w:tc>
              <w:tc>
                <w:tcPr>
                  <w:tcW w:w="1004" w:type="pct"/>
                </w:tcPr>
                <w:p w14:paraId="420C13AC" w14:textId="77777777" w:rsidR="00D4491B" w:rsidRDefault="00D4491B" w:rsidP="00D4491B">
                  <w:pPr>
                    <w:pStyle w:val="TableParagraph"/>
                    <w:spacing w:line="246" w:lineRule="exact"/>
                    <w:ind w:left="0" w:right="81"/>
                    <w:jc w:val="center"/>
                  </w:pPr>
                  <w:r>
                    <w:rPr>
                      <w:spacing w:val="-10"/>
                    </w:rPr>
                    <w:t>8</w:t>
                  </w:r>
                </w:p>
              </w:tc>
            </w:tr>
            <w:tr w:rsidR="00D4491B" w14:paraId="209E5FD0" w14:textId="77777777" w:rsidTr="00A0558A">
              <w:trPr>
                <w:trHeight w:val="268"/>
              </w:trPr>
              <w:tc>
                <w:tcPr>
                  <w:tcW w:w="700" w:type="pct"/>
                  <w:vMerge/>
                  <w:tcBorders>
                    <w:top w:val="nil"/>
                  </w:tcBorders>
                  <w:shd w:val="clear" w:color="auto" w:fill="B4C5E7"/>
                </w:tcPr>
                <w:p w14:paraId="2812796D" w14:textId="77777777" w:rsidR="00D4491B" w:rsidRDefault="00D4491B" w:rsidP="00D4491B">
                  <w:pPr>
                    <w:jc w:val="both"/>
                    <w:rPr>
                      <w:sz w:val="2"/>
                      <w:szCs w:val="2"/>
                    </w:rPr>
                  </w:pPr>
                </w:p>
              </w:tc>
              <w:tc>
                <w:tcPr>
                  <w:tcW w:w="2319" w:type="pct"/>
                </w:tcPr>
                <w:p w14:paraId="67C91FA4" w14:textId="77777777" w:rsidR="00D4491B" w:rsidRDefault="00D4491B" w:rsidP="00D4491B">
                  <w:pPr>
                    <w:pStyle w:val="TableParagraph"/>
                  </w:pPr>
                  <w:r>
                    <w:t>Cable</w:t>
                  </w:r>
                  <w:r>
                    <w:rPr>
                      <w:spacing w:val="-4"/>
                    </w:rPr>
                    <w:t xml:space="preserve"> </w:t>
                  </w:r>
                  <w:r>
                    <w:rPr>
                      <w:spacing w:val="-5"/>
                    </w:rPr>
                    <w:t>OD</w:t>
                  </w:r>
                </w:p>
              </w:tc>
              <w:tc>
                <w:tcPr>
                  <w:tcW w:w="1981" w:type="pct"/>
                  <w:gridSpan w:val="2"/>
                </w:tcPr>
                <w:p w14:paraId="29CFB6A3" w14:textId="77777777" w:rsidR="00D4491B" w:rsidRDefault="00D4491B" w:rsidP="00D4491B">
                  <w:pPr>
                    <w:pStyle w:val="TableParagraph"/>
                    <w:ind w:left="848"/>
                  </w:pPr>
                  <w:r>
                    <w:t>11.5</w:t>
                  </w:r>
                  <w:r>
                    <w:rPr>
                      <w:spacing w:val="-6"/>
                    </w:rPr>
                    <w:t xml:space="preserve"> </w:t>
                  </w:r>
                  <w:r>
                    <w:rPr>
                      <w:spacing w:val="-5"/>
                    </w:rPr>
                    <w:t>mm</w:t>
                  </w:r>
                </w:p>
              </w:tc>
            </w:tr>
            <w:tr w:rsidR="00D4491B" w14:paraId="25156D2C" w14:textId="77777777" w:rsidTr="00A0558A">
              <w:trPr>
                <w:trHeight w:val="268"/>
              </w:trPr>
              <w:tc>
                <w:tcPr>
                  <w:tcW w:w="700" w:type="pct"/>
                  <w:vMerge/>
                  <w:tcBorders>
                    <w:top w:val="nil"/>
                  </w:tcBorders>
                  <w:shd w:val="clear" w:color="auto" w:fill="B4C5E7"/>
                </w:tcPr>
                <w:p w14:paraId="76CE64CF" w14:textId="77777777" w:rsidR="00D4491B" w:rsidRDefault="00D4491B" w:rsidP="00D4491B">
                  <w:pPr>
                    <w:jc w:val="both"/>
                    <w:rPr>
                      <w:sz w:val="2"/>
                      <w:szCs w:val="2"/>
                    </w:rPr>
                  </w:pPr>
                </w:p>
              </w:tc>
              <w:tc>
                <w:tcPr>
                  <w:tcW w:w="2319" w:type="pct"/>
                </w:tcPr>
                <w:p w14:paraId="66FE4684" w14:textId="77777777" w:rsidR="00D4491B" w:rsidRDefault="00D4491B" w:rsidP="00D4491B">
                  <w:pPr>
                    <w:pStyle w:val="TableParagraph"/>
                  </w:pPr>
                  <w:r>
                    <w:t>Cross</w:t>
                  </w:r>
                  <w:r>
                    <w:rPr>
                      <w:spacing w:val="-8"/>
                    </w:rPr>
                    <w:t xml:space="preserve"> </w:t>
                  </w:r>
                  <w:r>
                    <w:t>Sectional</w:t>
                  </w:r>
                  <w:r>
                    <w:rPr>
                      <w:spacing w:val="-9"/>
                    </w:rPr>
                    <w:t xml:space="preserve"> </w:t>
                  </w:r>
                  <w:r>
                    <w:rPr>
                      <w:spacing w:val="-4"/>
                    </w:rPr>
                    <w:t>Area</w:t>
                  </w:r>
                </w:p>
              </w:tc>
              <w:tc>
                <w:tcPr>
                  <w:tcW w:w="1981" w:type="pct"/>
                  <w:gridSpan w:val="2"/>
                </w:tcPr>
                <w:p w14:paraId="43E436C1" w14:textId="77777777" w:rsidR="00D4491B" w:rsidRDefault="00D4491B" w:rsidP="00D4491B">
                  <w:pPr>
                    <w:pStyle w:val="TableParagraph"/>
                    <w:ind w:left="12"/>
                    <w:jc w:val="center"/>
                  </w:pPr>
                  <w:r>
                    <w:t>100</w:t>
                  </w:r>
                  <w:r>
                    <w:rPr>
                      <w:spacing w:val="-6"/>
                    </w:rPr>
                    <w:t xml:space="preserve"> </w:t>
                  </w:r>
                  <w:r>
                    <w:rPr>
                      <w:spacing w:val="-5"/>
                    </w:rPr>
                    <w:t>mm</w:t>
                  </w:r>
                </w:p>
              </w:tc>
            </w:tr>
            <w:tr w:rsidR="00D4491B" w14:paraId="09C98F4B" w14:textId="77777777" w:rsidTr="00A0558A">
              <w:trPr>
                <w:trHeight w:val="268"/>
              </w:trPr>
              <w:tc>
                <w:tcPr>
                  <w:tcW w:w="700" w:type="pct"/>
                  <w:vMerge/>
                  <w:tcBorders>
                    <w:top w:val="nil"/>
                  </w:tcBorders>
                  <w:shd w:val="clear" w:color="auto" w:fill="B4C5E7"/>
                </w:tcPr>
                <w:p w14:paraId="4209E968" w14:textId="77777777" w:rsidR="00D4491B" w:rsidRDefault="00D4491B" w:rsidP="00D4491B">
                  <w:pPr>
                    <w:jc w:val="both"/>
                    <w:rPr>
                      <w:sz w:val="2"/>
                      <w:szCs w:val="2"/>
                    </w:rPr>
                  </w:pPr>
                </w:p>
              </w:tc>
              <w:tc>
                <w:tcPr>
                  <w:tcW w:w="2319" w:type="pct"/>
                </w:tcPr>
                <w:p w14:paraId="114C0C02" w14:textId="77777777" w:rsidR="00D4491B" w:rsidRDefault="00D4491B" w:rsidP="00D4491B">
                  <w:pPr>
                    <w:pStyle w:val="TableParagraph"/>
                    <w:spacing w:line="249" w:lineRule="exact"/>
                  </w:pPr>
                  <w:r>
                    <w:t>Cable</w:t>
                  </w:r>
                  <w:r>
                    <w:rPr>
                      <w:spacing w:val="-4"/>
                    </w:rPr>
                    <w:t xml:space="preserve"> </w:t>
                  </w:r>
                  <w:r>
                    <w:rPr>
                      <w:spacing w:val="-2"/>
                    </w:rPr>
                    <w:t>Weight</w:t>
                  </w:r>
                </w:p>
              </w:tc>
              <w:tc>
                <w:tcPr>
                  <w:tcW w:w="1981" w:type="pct"/>
                  <w:gridSpan w:val="2"/>
                </w:tcPr>
                <w:p w14:paraId="2D75584F" w14:textId="77777777" w:rsidR="00D4491B" w:rsidRDefault="00D4491B" w:rsidP="00D4491B">
                  <w:pPr>
                    <w:pStyle w:val="TableParagraph"/>
                    <w:spacing w:line="249" w:lineRule="exact"/>
                    <w:ind w:left="387"/>
                    <w:jc w:val="center"/>
                  </w:pPr>
                  <w:r>
                    <w:t>Approx.</w:t>
                  </w:r>
                  <w:r>
                    <w:rPr>
                      <w:spacing w:val="-9"/>
                    </w:rPr>
                    <w:t xml:space="preserve"> </w:t>
                  </w:r>
                  <w:r>
                    <w:t>130</w:t>
                  </w:r>
                  <w:r>
                    <w:rPr>
                      <w:spacing w:val="-9"/>
                    </w:rPr>
                    <w:t xml:space="preserve"> </w:t>
                  </w:r>
                  <w:r>
                    <w:rPr>
                      <w:spacing w:val="-4"/>
                    </w:rPr>
                    <w:t>kg/Km</w:t>
                  </w:r>
                </w:p>
              </w:tc>
            </w:tr>
            <w:tr w:rsidR="00D4491B" w14:paraId="4D4AEA03" w14:textId="77777777" w:rsidTr="00A0558A">
              <w:trPr>
                <w:trHeight w:val="268"/>
              </w:trPr>
              <w:tc>
                <w:tcPr>
                  <w:tcW w:w="700" w:type="pct"/>
                  <w:vMerge/>
                  <w:tcBorders>
                    <w:top w:val="nil"/>
                  </w:tcBorders>
                  <w:shd w:val="clear" w:color="auto" w:fill="B4C5E7"/>
                </w:tcPr>
                <w:p w14:paraId="148AD364" w14:textId="77777777" w:rsidR="00D4491B" w:rsidRDefault="00D4491B" w:rsidP="00D4491B">
                  <w:pPr>
                    <w:jc w:val="both"/>
                    <w:rPr>
                      <w:sz w:val="2"/>
                      <w:szCs w:val="2"/>
                    </w:rPr>
                  </w:pPr>
                </w:p>
              </w:tc>
              <w:tc>
                <w:tcPr>
                  <w:tcW w:w="2319" w:type="pct"/>
                </w:tcPr>
                <w:p w14:paraId="2CDC5E13" w14:textId="77777777" w:rsidR="00D4491B" w:rsidRDefault="00D4491B" w:rsidP="00D4491B">
                  <w:pPr>
                    <w:pStyle w:val="TableParagraph"/>
                  </w:pPr>
                  <w:r>
                    <w:t>Operation</w:t>
                  </w:r>
                  <w:r>
                    <w:rPr>
                      <w:spacing w:val="-12"/>
                    </w:rPr>
                    <w:t xml:space="preserve"> </w:t>
                  </w:r>
                  <w:r>
                    <w:t>Temperature</w:t>
                  </w:r>
                  <w:r>
                    <w:rPr>
                      <w:spacing w:val="-11"/>
                    </w:rPr>
                    <w:t xml:space="preserve"> </w:t>
                  </w:r>
                  <w:r>
                    <w:rPr>
                      <w:spacing w:val="-2"/>
                    </w:rPr>
                    <w:t>Range</w:t>
                  </w:r>
                </w:p>
              </w:tc>
              <w:tc>
                <w:tcPr>
                  <w:tcW w:w="1981" w:type="pct"/>
                  <w:gridSpan w:val="2"/>
                </w:tcPr>
                <w:p w14:paraId="1D11C1F7"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77C1B16B" w14:textId="77777777" w:rsidTr="00A0558A">
              <w:trPr>
                <w:trHeight w:val="268"/>
              </w:trPr>
              <w:tc>
                <w:tcPr>
                  <w:tcW w:w="700" w:type="pct"/>
                  <w:vMerge/>
                  <w:tcBorders>
                    <w:top w:val="nil"/>
                  </w:tcBorders>
                  <w:shd w:val="clear" w:color="auto" w:fill="B4C5E7"/>
                </w:tcPr>
                <w:p w14:paraId="4E00414B" w14:textId="77777777" w:rsidR="00D4491B" w:rsidRDefault="00D4491B" w:rsidP="00D4491B">
                  <w:pPr>
                    <w:jc w:val="both"/>
                    <w:rPr>
                      <w:sz w:val="2"/>
                      <w:szCs w:val="2"/>
                    </w:rPr>
                  </w:pPr>
                </w:p>
              </w:tc>
              <w:tc>
                <w:tcPr>
                  <w:tcW w:w="2319" w:type="pct"/>
                </w:tcPr>
                <w:p w14:paraId="7AD5A9AB" w14:textId="77777777" w:rsidR="00D4491B" w:rsidRDefault="00D4491B" w:rsidP="00D4491B">
                  <w:pPr>
                    <w:pStyle w:val="TableParagraph"/>
                  </w:pPr>
                  <w:r>
                    <w:rPr>
                      <w:spacing w:val="-2"/>
                    </w:rPr>
                    <w:t>Installation</w:t>
                  </w:r>
                  <w:r>
                    <w:t xml:space="preserve"> </w:t>
                  </w:r>
                  <w:r>
                    <w:rPr>
                      <w:spacing w:val="-2"/>
                    </w:rPr>
                    <w:t>Temperature</w:t>
                  </w:r>
                  <w:r>
                    <w:rPr>
                      <w:spacing w:val="9"/>
                    </w:rPr>
                    <w:t xml:space="preserve"> </w:t>
                  </w:r>
                  <w:r>
                    <w:rPr>
                      <w:spacing w:val="-4"/>
                    </w:rPr>
                    <w:t>Range</w:t>
                  </w:r>
                </w:p>
              </w:tc>
              <w:tc>
                <w:tcPr>
                  <w:tcW w:w="1981" w:type="pct"/>
                  <w:gridSpan w:val="2"/>
                </w:tcPr>
                <w:p w14:paraId="71DAF3A3"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0860BA64" w14:textId="77777777" w:rsidTr="00A0558A">
              <w:trPr>
                <w:trHeight w:val="268"/>
              </w:trPr>
              <w:tc>
                <w:tcPr>
                  <w:tcW w:w="700" w:type="pct"/>
                  <w:vMerge/>
                  <w:tcBorders>
                    <w:top w:val="nil"/>
                  </w:tcBorders>
                  <w:shd w:val="clear" w:color="auto" w:fill="B4C5E7"/>
                </w:tcPr>
                <w:p w14:paraId="5CC043CA" w14:textId="77777777" w:rsidR="00D4491B" w:rsidRDefault="00D4491B" w:rsidP="00D4491B">
                  <w:pPr>
                    <w:jc w:val="both"/>
                    <w:rPr>
                      <w:sz w:val="2"/>
                      <w:szCs w:val="2"/>
                    </w:rPr>
                  </w:pPr>
                </w:p>
              </w:tc>
              <w:tc>
                <w:tcPr>
                  <w:tcW w:w="2319" w:type="pct"/>
                </w:tcPr>
                <w:p w14:paraId="56F58834" w14:textId="77777777" w:rsidR="00D4491B" w:rsidRDefault="00D4491B" w:rsidP="00D4491B">
                  <w:pPr>
                    <w:pStyle w:val="TableParagraph"/>
                  </w:pPr>
                  <w:r>
                    <w:t>Transport</w:t>
                  </w:r>
                  <w:r>
                    <w:rPr>
                      <w:spacing w:val="-12"/>
                    </w:rPr>
                    <w:t xml:space="preserve"> </w:t>
                  </w:r>
                  <w:r>
                    <w:t>and</w:t>
                  </w:r>
                  <w:r>
                    <w:rPr>
                      <w:spacing w:val="-13"/>
                    </w:rPr>
                    <w:t xml:space="preserve"> </w:t>
                  </w:r>
                  <w:r>
                    <w:t>Storage</w:t>
                  </w:r>
                  <w:r>
                    <w:rPr>
                      <w:spacing w:val="-8"/>
                    </w:rPr>
                    <w:t xml:space="preserve"> </w:t>
                  </w:r>
                  <w:r>
                    <w:t>Temperature</w:t>
                  </w:r>
                  <w:r>
                    <w:rPr>
                      <w:spacing w:val="-6"/>
                    </w:rPr>
                    <w:t xml:space="preserve"> </w:t>
                  </w:r>
                  <w:r>
                    <w:rPr>
                      <w:spacing w:val="-4"/>
                    </w:rPr>
                    <w:t>Range</w:t>
                  </w:r>
                </w:p>
              </w:tc>
              <w:tc>
                <w:tcPr>
                  <w:tcW w:w="1981" w:type="pct"/>
                  <w:gridSpan w:val="2"/>
                </w:tcPr>
                <w:p w14:paraId="24771B58" w14:textId="77777777" w:rsidR="00D4491B" w:rsidRDefault="00D4491B" w:rsidP="00D4491B">
                  <w:pPr>
                    <w:pStyle w:val="TableParagraph"/>
                    <w:ind w:left="531"/>
                    <w:jc w:val="center"/>
                  </w:pPr>
                  <w:r>
                    <w:t>-30</w:t>
                  </w:r>
                  <w:r>
                    <w:rPr>
                      <w:vertAlign w:val="superscript"/>
                    </w:rPr>
                    <w:t>o</w:t>
                  </w:r>
                  <w:r>
                    <w:rPr>
                      <w:spacing w:val="-18"/>
                    </w:rPr>
                    <w:t xml:space="preserve"> </w:t>
                  </w:r>
                  <w:r>
                    <w:t>C</w:t>
                  </w:r>
                  <w:r>
                    <w:rPr>
                      <w:spacing w:val="-8"/>
                    </w:rPr>
                    <w:t xml:space="preserve"> </w:t>
                  </w:r>
                  <w:r>
                    <w:t>to</w:t>
                  </w:r>
                  <w:r>
                    <w:rPr>
                      <w:spacing w:val="-2"/>
                    </w:rPr>
                    <w:t xml:space="preserve"> </w:t>
                  </w:r>
                  <w:r>
                    <w:t>+</w:t>
                  </w:r>
                  <w:r>
                    <w:rPr>
                      <w:spacing w:val="-8"/>
                    </w:rPr>
                    <w:t xml:space="preserve"> </w:t>
                  </w:r>
                  <w:r>
                    <w:t>70</w:t>
                  </w:r>
                  <w:r>
                    <w:rPr>
                      <w:vertAlign w:val="superscript"/>
                    </w:rPr>
                    <w:t>o</w:t>
                  </w:r>
                  <w:r>
                    <w:rPr>
                      <w:spacing w:val="-2"/>
                    </w:rPr>
                    <w:t xml:space="preserve"> </w:t>
                  </w:r>
                  <w:r>
                    <w:rPr>
                      <w:spacing w:val="-10"/>
                    </w:rPr>
                    <w:t>C</w:t>
                  </w:r>
                </w:p>
              </w:tc>
            </w:tr>
            <w:tr w:rsidR="00D4491B" w14:paraId="5B330CEC" w14:textId="77777777" w:rsidTr="00A0558A">
              <w:trPr>
                <w:trHeight w:val="268"/>
              </w:trPr>
              <w:tc>
                <w:tcPr>
                  <w:tcW w:w="700" w:type="pct"/>
                  <w:vMerge w:val="restart"/>
                  <w:shd w:val="clear" w:color="auto" w:fill="B4C5E7"/>
                </w:tcPr>
                <w:p w14:paraId="01DB4362" w14:textId="77777777" w:rsidR="00D4491B" w:rsidRDefault="00D4491B" w:rsidP="00D4491B">
                  <w:pPr>
                    <w:pStyle w:val="TableParagraph"/>
                    <w:spacing w:line="240" w:lineRule="auto"/>
                    <w:ind w:left="0"/>
                    <w:jc w:val="both"/>
                    <w:rPr>
                      <w:b/>
                      <w:spacing w:val="-2"/>
                    </w:rPr>
                  </w:pPr>
                  <w:r>
                    <w:rPr>
                      <w:b/>
                      <w:spacing w:val="-2"/>
                    </w:rPr>
                    <w:t>Mecha</w:t>
                  </w:r>
                </w:p>
                <w:p w14:paraId="53B4AACB" w14:textId="77777777" w:rsidR="00D4491B" w:rsidRDefault="00D4491B" w:rsidP="00D4491B">
                  <w:pPr>
                    <w:pStyle w:val="TableParagraph"/>
                    <w:spacing w:line="240" w:lineRule="auto"/>
                    <w:ind w:left="0"/>
                    <w:jc w:val="both"/>
                    <w:rPr>
                      <w:b/>
                    </w:rPr>
                  </w:pPr>
                  <w:proofErr w:type="spellStart"/>
                  <w:r>
                    <w:rPr>
                      <w:b/>
                      <w:spacing w:val="-2"/>
                    </w:rPr>
                    <w:t>nical</w:t>
                  </w:r>
                  <w:proofErr w:type="spellEnd"/>
                </w:p>
              </w:tc>
              <w:tc>
                <w:tcPr>
                  <w:tcW w:w="2319" w:type="pct"/>
                </w:tcPr>
                <w:p w14:paraId="5508FD52" w14:textId="77777777" w:rsidR="00D4491B" w:rsidRDefault="00D4491B" w:rsidP="00D4491B">
                  <w:pPr>
                    <w:pStyle w:val="TableParagraph"/>
                  </w:pPr>
                  <w:r>
                    <w:t>Max.</w:t>
                  </w:r>
                  <w:r>
                    <w:rPr>
                      <w:spacing w:val="-9"/>
                    </w:rPr>
                    <w:t xml:space="preserve"> </w:t>
                  </w:r>
                  <w:r>
                    <w:t>Tensile</w:t>
                  </w:r>
                  <w:r>
                    <w:rPr>
                      <w:spacing w:val="-6"/>
                    </w:rPr>
                    <w:t xml:space="preserve"> </w:t>
                  </w:r>
                  <w:r>
                    <w:rPr>
                      <w:spacing w:val="-4"/>
                    </w:rPr>
                    <w:t>Load</w:t>
                  </w:r>
                </w:p>
              </w:tc>
              <w:tc>
                <w:tcPr>
                  <w:tcW w:w="1981" w:type="pct"/>
                  <w:gridSpan w:val="2"/>
                </w:tcPr>
                <w:p w14:paraId="54EB1FE2" w14:textId="77777777" w:rsidR="00D4491B" w:rsidRDefault="00D4491B" w:rsidP="00D4491B">
                  <w:pPr>
                    <w:pStyle w:val="TableParagraph"/>
                    <w:ind w:left="951"/>
                    <w:jc w:val="center"/>
                  </w:pPr>
                  <w:r>
                    <w:t>4.5</w:t>
                  </w:r>
                  <w:r>
                    <w:rPr>
                      <w:spacing w:val="-2"/>
                    </w:rPr>
                    <w:t xml:space="preserve"> </w:t>
                  </w:r>
                  <w:r>
                    <w:rPr>
                      <w:spacing w:val="-5"/>
                    </w:rPr>
                    <w:t>KN</w:t>
                  </w:r>
                </w:p>
              </w:tc>
            </w:tr>
            <w:tr w:rsidR="00D4491B" w14:paraId="3D540D03" w14:textId="77777777" w:rsidTr="00A0558A">
              <w:trPr>
                <w:trHeight w:val="268"/>
              </w:trPr>
              <w:tc>
                <w:tcPr>
                  <w:tcW w:w="700" w:type="pct"/>
                  <w:vMerge/>
                  <w:tcBorders>
                    <w:top w:val="nil"/>
                  </w:tcBorders>
                  <w:shd w:val="clear" w:color="auto" w:fill="B4C5E7"/>
                </w:tcPr>
                <w:p w14:paraId="5083A22F" w14:textId="77777777" w:rsidR="00D4491B" w:rsidRDefault="00D4491B" w:rsidP="00D4491B">
                  <w:pPr>
                    <w:rPr>
                      <w:sz w:val="2"/>
                      <w:szCs w:val="2"/>
                    </w:rPr>
                  </w:pPr>
                </w:p>
              </w:tc>
              <w:tc>
                <w:tcPr>
                  <w:tcW w:w="2319" w:type="pct"/>
                </w:tcPr>
                <w:p w14:paraId="64F1C6DB" w14:textId="77777777" w:rsidR="00D4491B" w:rsidRDefault="00D4491B" w:rsidP="00D4491B">
                  <w:pPr>
                    <w:pStyle w:val="TableParagraph"/>
                  </w:pPr>
                  <w:r>
                    <w:t>Crush</w:t>
                  </w:r>
                  <w:r>
                    <w:rPr>
                      <w:spacing w:val="-9"/>
                    </w:rPr>
                    <w:t xml:space="preserve"> </w:t>
                  </w:r>
                  <w:r>
                    <w:rPr>
                      <w:spacing w:val="-2"/>
                    </w:rPr>
                    <w:t>Resistance</w:t>
                  </w:r>
                </w:p>
              </w:tc>
              <w:tc>
                <w:tcPr>
                  <w:tcW w:w="1981" w:type="pct"/>
                  <w:gridSpan w:val="2"/>
                </w:tcPr>
                <w:p w14:paraId="2A669AF9" w14:textId="77777777" w:rsidR="00D4491B" w:rsidRDefault="00D4491B" w:rsidP="00D4491B">
                  <w:pPr>
                    <w:pStyle w:val="TableParagraph"/>
                    <w:ind w:left="596"/>
                    <w:jc w:val="center"/>
                  </w:pPr>
                  <w:r>
                    <w:t>3000</w:t>
                  </w:r>
                  <w:r>
                    <w:rPr>
                      <w:spacing w:val="-9"/>
                    </w:rPr>
                    <w:t xml:space="preserve"> </w:t>
                  </w:r>
                  <w:r>
                    <w:t>N/10</w:t>
                  </w:r>
                  <w:r>
                    <w:rPr>
                      <w:spacing w:val="-5"/>
                    </w:rPr>
                    <w:t xml:space="preserve"> </w:t>
                  </w:r>
                  <w:r>
                    <w:rPr>
                      <w:spacing w:val="-7"/>
                    </w:rPr>
                    <w:t>Cm</w:t>
                  </w:r>
                </w:p>
              </w:tc>
            </w:tr>
            <w:tr w:rsidR="00D4491B" w14:paraId="10B65D79" w14:textId="77777777" w:rsidTr="00A0558A">
              <w:trPr>
                <w:trHeight w:val="266"/>
              </w:trPr>
              <w:tc>
                <w:tcPr>
                  <w:tcW w:w="700" w:type="pct"/>
                  <w:vMerge/>
                  <w:tcBorders>
                    <w:top w:val="nil"/>
                  </w:tcBorders>
                  <w:shd w:val="clear" w:color="auto" w:fill="B4C5E7"/>
                </w:tcPr>
                <w:p w14:paraId="5C83FBAA" w14:textId="77777777" w:rsidR="00D4491B" w:rsidRDefault="00D4491B" w:rsidP="00D4491B">
                  <w:pPr>
                    <w:rPr>
                      <w:sz w:val="2"/>
                      <w:szCs w:val="2"/>
                    </w:rPr>
                  </w:pPr>
                </w:p>
              </w:tc>
              <w:tc>
                <w:tcPr>
                  <w:tcW w:w="2319" w:type="pct"/>
                </w:tcPr>
                <w:p w14:paraId="4E5A7EDA" w14:textId="77777777" w:rsidR="00D4491B" w:rsidRDefault="00D4491B" w:rsidP="00D4491B">
                  <w:pPr>
                    <w:pStyle w:val="TableParagraph"/>
                    <w:spacing w:line="246" w:lineRule="exact"/>
                  </w:pPr>
                  <w:r>
                    <w:rPr>
                      <w:spacing w:val="-2"/>
                    </w:rPr>
                    <w:t>Minimal</w:t>
                  </w:r>
                  <w:r>
                    <w:rPr>
                      <w:spacing w:val="4"/>
                    </w:rPr>
                    <w:t xml:space="preserve"> </w:t>
                  </w:r>
                  <w:r>
                    <w:rPr>
                      <w:spacing w:val="-2"/>
                    </w:rPr>
                    <w:t>Installation</w:t>
                  </w:r>
                  <w:r>
                    <w:rPr>
                      <w:spacing w:val="3"/>
                    </w:rPr>
                    <w:t xml:space="preserve"> </w:t>
                  </w:r>
                  <w:r>
                    <w:rPr>
                      <w:spacing w:val="-2"/>
                    </w:rPr>
                    <w:t>Bending</w:t>
                  </w:r>
                  <w:r>
                    <w:rPr>
                      <w:spacing w:val="3"/>
                    </w:rPr>
                    <w:t xml:space="preserve"> </w:t>
                  </w:r>
                  <w:r>
                    <w:rPr>
                      <w:spacing w:val="-2"/>
                    </w:rPr>
                    <w:t>Radius</w:t>
                  </w:r>
                </w:p>
              </w:tc>
              <w:tc>
                <w:tcPr>
                  <w:tcW w:w="1981" w:type="pct"/>
                  <w:gridSpan w:val="2"/>
                </w:tcPr>
                <w:p w14:paraId="00C13FB9" w14:textId="77777777" w:rsidR="00D4491B" w:rsidRDefault="00D4491B" w:rsidP="00D4491B">
                  <w:pPr>
                    <w:pStyle w:val="TableParagraph"/>
                    <w:spacing w:line="246" w:lineRule="exact"/>
                    <w:ind w:left="12" w:right="4"/>
                    <w:jc w:val="center"/>
                  </w:pPr>
                  <w:r>
                    <w:t>20</w:t>
                  </w:r>
                  <w:r>
                    <w:rPr>
                      <w:spacing w:val="-4"/>
                    </w:rPr>
                    <w:t xml:space="preserve"> </w:t>
                  </w:r>
                  <w:r>
                    <w:t>X</w:t>
                  </w:r>
                  <w:r>
                    <w:rPr>
                      <w:spacing w:val="1"/>
                    </w:rPr>
                    <w:t xml:space="preserve"> </w:t>
                  </w:r>
                  <w:r>
                    <w:rPr>
                      <w:spacing w:val="-5"/>
                    </w:rPr>
                    <w:t>OD</w:t>
                  </w:r>
                </w:p>
              </w:tc>
            </w:tr>
            <w:tr w:rsidR="00D4491B" w14:paraId="376F7F9E" w14:textId="77777777" w:rsidTr="00A0558A">
              <w:trPr>
                <w:trHeight w:val="268"/>
              </w:trPr>
              <w:tc>
                <w:tcPr>
                  <w:tcW w:w="700" w:type="pct"/>
                  <w:vMerge/>
                  <w:tcBorders>
                    <w:top w:val="nil"/>
                    <w:bottom w:val="nil"/>
                  </w:tcBorders>
                  <w:shd w:val="clear" w:color="auto" w:fill="B4C5E7"/>
                </w:tcPr>
                <w:p w14:paraId="3F2CA674" w14:textId="77777777" w:rsidR="00D4491B" w:rsidRDefault="00D4491B" w:rsidP="00D4491B">
                  <w:pPr>
                    <w:rPr>
                      <w:sz w:val="2"/>
                      <w:szCs w:val="2"/>
                    </w:rPr>
                  </w:pPr>
                </w:p>
              </w:tc>
              <w:tc>
                <w:tcPr>
                  <w:tcW w:w="2319" w:type="pct"/>
                </w:tcPr>
                <w:p w14:paraId="2EFA77A9" w14:textId="77777777" w:rsidR="00D4491B" w:rsidRDefault="00D4491B" w:rsidP="00D4491B">
                  <w:pPr>
                    <w:pStyle w:val="TableParagraph"/>
                  </w:pPr>
                  <w:r>
                    <w:rPr>
                      <w:spacing w:val="-2"/>
                    </w:rPr>
                    <w:t>Minimal</w:t>
                  </w:r>
                  <w:r>
                    <w:t xml:space="preserve"> </w:t>
                  </w:r>
                  <w:r>
                    <w:rPr>
                      <w:spacing w:val="-2"/>
                    </w:rPr>
                    <w:t>Operation</w:t>
                  </w:r>
                  <w:r>
                    <w:rPr>
                      <w:spacing w:val="2"/>
                    </w:rPr>
                    <w:t xml:space="preserve"> </w:t>
                  </w:r>
                  <w:r>
                    <w:rPr>
                      <w:spacing w:val="-2"/>
                    </w:rPr>
                    <w:t>Bending</w:t>
                  </w:r>
                  <w:r>
                    <w:rPr>
                      <w:spacing w:val="6"/>
                    </w:rPr>
                    <w:t xml:space="preserve"> </w:t>
                  </w:r>
                  <w:r>
                    <w:rPr>
                      <w:spacing w:val="-2"/>
                    </w:rPr>
                    <w:t>Radius</w:t>
                  </w:r>
                </w:p>
              </w:tc>
              <w:tc>
                <w:tcPr>
                  <w:tcW w:w="1981" w:type="pct"/>
                  <w:gridSpan w:val="2"/>
                </w:tcPr>
                <w:p w14:paraId="59CD6383" w14:textId="77777777" w:rsidR="00D4491B" w:rsidRDefault="00D4491B" w:rsidP="00D4491B">
                  <w:pPr>
                    <w:pStyle w:val="TableParagraph"/>
                    <w:ind w:left="12" w:right="4"/>
                    <w:jc w:val="center"/>
                  </w:pPr>
                  <w:r>
                    <w:t>10</w:t>
                  </w:r>
                  <w:r>
                    <w:rPr>
                      <w:spacing w:val="-4"/>
                    </w:rPr>
                    <w:t xml:space="preserve"> </w:t>
                  </w:r>
                  <w:r>
                    <w:t>X</w:t>
                  </w:r>
                  <w:r>
                    <w:rPr>
                      <w:spacing w:val="1"/>
                    </w:rPr>
                    <w:t xml:space="preserve"> </w:t>
                  </w:r>
                  <w:r>
                    <w:rPr>
                      <w:spacing w:val="-5"/>
                    </w:rPr>
                    <w:t>OD</w:t>
                  </w:r>
                </w:p>
              </w:tc>
            </w:tr>
          </w:tbl>
          <w:p w14:paraId="4B7FA0DF" w14:textId="77777777" w:rsidR="00D4491B" w:rsidRDefault="00D4491B" w:rsidP="00D4491B">
            <w:pPr>
              <w:jc w:val="both"/>
              <w:rPr>
                <w:b/>
                <w:bCs/>
              </w:rPr>
            </w:pPr>
          </w:p>
          <w:p w14:paraId="7A4B67FF" w14:textId="77777777" w:rsidR="00D4491B" w:rsidRDefault="00D4491B" w:rsidP="00D4491B">
            <w:pPr>
              <w:pStyle w:val="Heading1"/>
              <w:rPr>
                <w:rFonts w:ascii="Calibri" w:eastAsia="Calibri" w:hAnsi="Calibri" w:cs="Mangal"/>
                <w:b/>
                <w:sz w:val="28"/>
                <w:u w:val="single"/>
              </w:rPr>
            </w:pPr>
            <w:r>
              <w:rPr>
                <w:rFonts w:ascii="Calibri" w:eastAsia="Calibri" w:hAnsi="Calibri" w:cs="Mangal"/>
                <w:b/>
                <w:sz w:val="28"/>
                <w:u w:val="single"/>
              </w:rPr>
              <w:t>HANDLING AND LAYING OF PLB HDPE DUCT:</w:t>
            </w:r>
          </w:p>
          <w:p w14:paraId="1CAF0D73" w14:textId="307E8EE6" w:rsidR="00D4491B" w:rsidRDefault="00D4491B" w:rsidP="00D4491B">
            <w:pPr>
              <w:pStyle w:val="ListParagraph"/>
              <w:widowControl w:val="0"/>
              <w:numPr>
                <w:ilvl w:val="1"/>
                <w:numId w:val="38"/>
              </w:numPr>
              <w:tabs>
                <w:tab w:val="left" w:pos="716"/>
                <w:tab w:val="left" w:pos="720"/>
              </w:tabs>
              <w:autoSpaceDE w:val="0"/>
              <w:autoSpaceDN w:val="0"/>
              <w:spacing w:before="263"/>
              <w:ind w:right="80" w:hanging="360"/>
              <w:jc w:val="both"/>
            </w:pPr>
            <w:r>
              <w:t>The</w:t>
            </w:r>
            <w:r>
              <w:rPr>
                <w:spacing w:val="-7"/>
              </w:rPr>
              <w:t xml:space="preserve"> </w:t>
            </w:r>
            <w:r>
              <w:t>coil</w:t>
            </w:r>
            <w:r>
              <w:rPr>
                <w:spacing w:val="-6"/>
              </w:rPr>
              <w:t xml:space="preserve"> </w:t>
            </w:r>
            <w:r>
              <w:t>of</w:t>
            </w:r>
            <w:r>
              <w:rPr>
                <w:spacing w:val="-6"/>
              </w:rPr>
              <w:t xml:space="preserve"> </w:t>
            </w:r>
            <w:r>
              <w:t>PLB</w:t>
            </w:r>
            <w:r>
              <w:rPr>
                <w:spacing w:val="-8"/>
              </w:rPr>
              <w:t xml:space="preserve"> </w:t>
            </w:r>
            <w:r>
              <w:t>HDPE</w:t>
            </w:r>
            <w:r>
              <w:rPr>
                <w:spacing w:val="-7"/>
              </w:rPr>
              <w:t xml:space="preserve"> </w:t>
            </w:r>
            <w:r>
              <w:t>duct</w:t>
            </w:r>
            <w:r>
              <w:rPr>
                <w:spacing w:val="-4"/>
              </w:rPr>
              <w:t xml:space="preserve"> </w:t>
            </w:r>
            <w:r>
              <w:t>shall</w:t>
            </w:r>
            <w:r>
              <w:rPr>
                <w:spacing w:val="-6"/>
              </w:rPr>
              <w:t xml:space="preserve"> </w:t>
            </w:r>
            <w:r>
              <w:t>be</w:t>
            </w:r>
            <w:r>
              <w:rPr>
                <w:spacing w:val="-7"/>
              </w:rPr>
              <w:t xml:space="preserve"> </w:t>
            </w:r>
            <w:r>
              <w:t>unloaded</w:t>
            </w:r>
            <w:r>
              <w:rPr>
                <w:spacing w:val="-7"/>
              </w:rPr>
              <w:t xml:space="preserve"> </w:t>
            </w:r>
            <w:r>
              <w:t>from</w:t>
            </w:r>
            <w:r>
              <w:rPr>
                <w:spacing w:val="-8"/>
              </w:rPr>
              <w:t xml:space="preserve"> </w:t>
            </w:r>
            <w:r>
              <w:t>either</w:t>
            </w:r>
            <w:r>
              <w:rPr>
                <w:spacing w:val="-6"/>
              </w:rPr>
              <w:t xml:space="preserve"> </w:t>
            </w:r>
            <w:r>
              <w:t>a</w:t>
            </w:r>
            <w:r>
              <w:rPr>
                <w:spacing w:val="-7"/>
              </w:rPr>
              <w:t xml:space="preserve"> </w:t>
            </w:r>
            <w:r>
              <w:t>crane</w:t>
            </w:r>
            <w:r>
              <w:rPr>
                <w:spacing w:val="-7"/>
              </w:rPr>
              <w:t xml:space="preserve"> </w:t>
            </w:r>
            <w:r>
              <w:t>or</w:t>
            </w:r>
            <w:r>
              <w:rPr>
                <w:spacing w:val="-6"/>
              </w:rPr>
              <w:t xml:space="preserve"> </w:t>
            </w:r>
            <w:r>
              <w:t>by</w:t>
            </w:r>
            <w:r>
              <w:rPr>
                <w:spacing w:val="-9"/>
              </w:rPr>
              <w:t xml:space="preserve"> </w:t>
            </w:r>
            <w:r>
              <w:t>any</w:t>
            </w:r>
            <w:r>
              <w:rPr>
                <w:spacing w:val="-7"/>
              </w:rPr>
              <w:t xml:space="preserve"> </w:t>
            </w:r>
            <w:r>
              <w:t>other</w:t>
            </w:r>
            <w:r>
              <w:rPr>
                <w:spacing w:val="-8"/>
              </w:rPr>
              <w:t xml:space="preserve"> </w:t>
            </w:r>
            <w:r>
              <w:t>suitable</w:t>
            </w:r>
            <w:r>
              <w:rPr>
                <w:spacing w:val="-7"/>
              </w:rPr>
              <w:t xml:space="preserve"> </w:t>
            </w:r>
            <w:r>
              <w:t>means</w:t>
            </w:r>
            <w:r>
              <w:rPr>
                <w:spacing w:val="-6"/>
              </w:rPr>
              <w:t xml:space="preserve"> </w:t>
            </w:r>
            <w:r>
              <w:t xml:space="preserve">very carefully so as not to cause any damage to the duct. The coils at site shall be protected until they are laid. The duct shall be given the same care in handling as that given to the cable. The coils shall be kept as per the guidelines issued by the manufacturer. The coil shall not be set by jerks but shall be handled slowly and </w:t>
            </w:r>
            <w:proofErr w:type="gramStart"/>
            <w:r>
              <w:t>care</w:t>
            </w:r>
            <w:proofErr w:type="gramEnd"/>
            <w:r>
              <w:t>. The walls of the ducts shall not be damaged while moving the coils, if required for unloading.</w:t>
            </w:r>
          </w:p>
          <w:p w14:paraId="02A3AC61" w14:textId="77777777" w:rsidR="00D4491B" w:rsidRDefault="00D4491B" w:rsidP="00D4491B">
            <w:pPr>
              <w:pStyle w:val="ListParagraph"/>
              <w:widowControl w:val="0"/>
              <w:numPr>
                <w:ilvl w:val="1"/>
                <w:numId w:val="38"/>
              </w:numPr>
              <w:tabs>
                <w:tab w:val="left" w:pos="716"/>
                <w:tab w:val="left" w:pos="720"/>
              </w:tabs>
              <w:autoSpaceDE w:val="0"/>
              <w:autoSpaceDN w:val="0"/>
              <w:ind w:right="77" w:hanging="360"/>
              <w:jc w:val="both"/>
            </w:pPr>
            <w:r>
              <w:t xml:space="preserve">The coil shall normally be unrolled at the same place and </w:t>
            </w:r>
            <w:r>
              <w:lastRenderedPageBreak/>
              <w:t>the PLB HDPE duct carried by workmen near</w:t>
            </w:r>
            <w:r>
              <w:rPr>
                <w:spacing w:val="-1"/>
              </w:rPr>
              <w:t xml:space="preserve"> </w:t>
            </w:r>
            <w:r>
              <w:t>the</w:t>
            </w:r>
            <w:r>
              <w:rPr>
                <w:spacing w:val="-2"/>
              </w:rPr>
              <w:t xml:space="preserve"> </w:t>
            </w:r>
            <w:r>
              <w:t>trench.</w:t>
            </w:r>
            <w:r>
              <w:rPr>
                <w:spacing w:val="-2"/>
              </w:rPr>
              <w:t xml:space="preserve"> </w:t>
            </w:r>
            <w:r>
              <w:t>The</w:t>
            </w:r>
            <w:r>
              <w:rPr>
                <w:spacing w:val="-2"/>
              </w:rPr>
              <w:t xml:space="preserve"> </w:t>
            </w:r>
            <w:r>
              <w:t>coils shall not be</w:t>
            </w:r>
            <w:r>
              <w:rPr>
                <w:spacing w:val="-1"/>
              </w:rPr>
              <w:t xml:space="preserve"> </w:t>
            </w:r>
            <w:r>
              <w:t>dragged</w:t>
            </w:r>
            <w:r>
              <w:rPr>
                <w:spacing w:val="-2"/>
              </w:rPr>
              <w:t xml:space="preserve"> </w:t>
            </w:r>
            <w:r>
              <w:t>in</w:t>
            </w:r>
            <w:r>
              <w:rPr>
                <w:spacing w:val="-2"/>
              </w:rPr>
              <w:t xml:space="preserve"> </w:t>
            </w:r>
            <w:r>
              <w:t>any</w:t>
            </w:r>
            <w:r>
              <w:rPr>
                <w:spacing w:val="-2"/>
              </w:rPr>
              <w:t xml:space="preserve"> </w:t>
            </w:r>
            <w:r>
              <w:t>case.</w:t>
            </w:r>
            <w:r>
              <w:rPr>
                <w:spacing w:val="-2"/>
              </w:rPr>
              <w:t xml:space="preserve"> </w:t>
            </w:r>
            <w:r>
              <w:t>But</w:t>
            </w:r>
            <w:r>
              <w:rPr>
                <w:spacing w:val="-1"/>
              </w:rPr>
              <w:t xml:space="preserve"> </w:t>
            </w:r>
            <w:r>
              <w:t>where</w:t>
            </w:r>
            <w:r>
              <w:rPr>
                <w:spacing w:val="-2"/>
              </w:rPr>
              <w:t xml:space="preserve"> </w:t>
            </w:r>
            <w:r>
              <w:t>the</w:t>
            </w:r>
            <w:r>
              <w:rPr>
                <w:spacing w:val="-2"/>
              </w:rPr>
              <w:t xml:space="preserve"> </w:t>
            </w:r>
            <w:r>
              <w:t>drums/coils of duct</w:t>
            </w:r>
            <w:r>
              <w:rPr>
                <w:spacing w:val="-1"/>
              </w:rPr>
              <w:t xml:space="preserve"> </w:t>
            </w:r>
            <w:proofErr w:type="gramStart"/>
            <w:r>
              <w:t>have</w:t>
            </w:r>
            <w:r>
              <w:rPr>
                <w:spacing w:val="-1"/>
              </w:rPr>
              <w:t xml:space="preserve"> </w:t>
            </w:r>
            <w:r>
              <w:t>to</w:t>
            </w:r>
            <w:proofErr w:type="gramEnd"/>
            <w:r>
              <w:t xml:space="preserve"> be</w:t>
            </w:r>
            <w:r>
              <w:rPr>
                <w:spacing w:val="-8"/>
              </w:rPr>
              <w:t xml:space="preserve"> </w:t>
            </w:r>
            <w:r>
              <w:t>moved</w:t>
            </w:r>
            <w:r>
              <w:rPr>
                <w:spacing w:val="-8"/>
              </w:rPr>
              <w:t xml:space="preserve"> </w:t>
            </w:r>
            <w:r>
              <w:t>should</w:t>
            </w:r>
            <w:r>
              <w:rPr>
                <w:spacing w:val="-8"/>
              </w:rPr>
              <w:t xml:space="preserve"> </w:t>
            </w:r>
            <w:r>
              <w:t>always</w:t>
            </w:r>
            <w:r>
              <w:rPr>
                <w:spacing w:val="-7"/>
              </w:rPr>
              <w:t xml:space="preserve"> </w:t>
            </w:r>
            <w:r>
              <w:t>be</w:t>
            </w:r>
            <w:r>
              <w:rPr>
                <w:spacing w:val="-8"/>
              </w:rPr>
              <w:t xml:space="preserve"> </w:t>
            </w:r>
            <w:r>
              <w:t>rolled</w:t>
            </w:r>
            <w:r>
              <w:rPr>
                <w:spacing w:val="-8"/>
              </w:rPr>
              <w:t xml:space="preserve"> </w:t>
            </w:r>
            <w:r>
              <w:t>in</w:t>
            </w:r>
            <w:r>
              <w:rPr>
                <w:spacing w:val="-8"/>
              </w:rPr>
              <w:t xml:space="preserve"> </w:t>
            </w:r>
            <w:r>
              <w:t>the</w:t>
            </w:r>
            <w:r>
              <w:rPr>
                <w:spacing w:val="-8"/>
              </w:rPr>
              <w:t xml:space="preserve"> </w:t>
            </w:r>
            <w:r>
              <w:t>direction</w:t>
            </w:r>
            <w:r>
              <w:rPr>
                <w:spacing w:val="-8"/>
              </w:rPr>
              <w:t xml:space="preserve"> </w:t>
            </w:r>
            <w:r>
              <w:t>of</w:t>
            </w:r>
            <w:r>
              <w:rPr>
                <w:spacing w:val="-8"/>
              </w:rPr>
              <w:t xml:space="preserve"> </w:t>
            </w:r>
            <w:r>
              <w:t>the</w:t>
            </w:r>
            <w:r>
              <w:rPr>
                <w:spacing w:val="-8"/>
              </w:rPr>
              <w:t xml:space="preserve"> </w:t>
            </w:r>
            <w:r>
              <w:t>arrow,</w:t>
            </w:r>
            <w:r>
              <w:rPr>
                <w:spacing w:val="-8"/>
              </w:rPr>
              <w:t xml:space="preserve"> </w:t>
            </w:r>
            <w:r>
              <w:t>otherwise</w:t>
            </w:r>
            <w:r>
              <w:rPr>
                <w:spacing w:val="-7"/>
              </w:rPr>
              <w:t xml:space="preserve"> </w:t>
            </w:r>
            <w:r>
              <w:t>the</w:t>
            </w:r>
            <w:r>
              <w:rPr>
                <w:spacing w:val="-8"/>
              </w:rPr>
              <w:t xml:space="preserve"> </w:t>
            </w:r>
            <w:r>
              <w:t>coils</w:t>
            </w:r>
            <w:r>
              <w:rPr>
                <w:spacing w:val="-10"/>
              </w:rPr>
              <w:t xml:space="preserve"> </w:t>
            </w:r>
            <w:r>
              <w:t>tend</w:t>
            </w:r>
            <w:r>
              <w:rPr>
                <w:spacing w:val="-8"/>
              </w:rPr>
              <w:t xml:space="preserve"> </w:t>
            </w:r>
            <w:r>
              <w:t>to</w:t>
            </w:r>
            <w:r>
              <w:rPr>
                <w:spacing w:val="-8"/>
              </w:rPr>
              <w:t xml:space="preserve"> </w:t>
            </w:r>
            <w:r>
              <w:t>unwind</w:t>
            </w:r>
            <w:r>
              <w:rPr>
                <w:spacing w:val="-8"/>
              </w:rPr>
              <w:t xml:space="preserve"> </w:t>
            </w:r>
            <w:r>
              <w:t>and the</w:t>
            </w:r>
            <w:r>
              <w:rPr>
                <w:spacing w:val="-2"/>
              </w:rPr>
              <w:t xml:space="preserve"> </w:t>
            </w:r>
            <w:r>
              <w:t>same</w:t>
            </w:r>
            <w:r>
              <w:rPr>
                <w:spacing w:val="-2"/>
              </w:rPr>
              <w:t xml:space="preserve"> </w:t>
            </w:r>
            <w:r>
              <w:t>may</w:t>
            </w:r>
            <w:r>
              <w:rPr>
                <w:spacing w:val="-2"/>
              </w:rPr>
              <w:t xml:space="preserve"> </w:t>
            </w:r>
            <w:r>
              <w:t>get battered.</w:t>
            </w:r>
            <w:r>
              <w:rPr>
                <w:spacing w:val="-3"/>
              </w:rPr>
              <w:t xml:space="preserve"> </w:t>
            </w:r>
            <w:r>
              <w:t>In case</w:t>
            </w:r>
            <w:r>
              <w:rPr>
                <w:spacing w:val="-1"/>
              </w:rPr>
              <w:t xml:space="preserve"> </w:t>
            </w:r>
            <w:proofErr w:type="gramStart"/>
            <w:r>
              <w:t>no</w:t>
            </w:r>
            <w:r>
              <w:rPr>
                <w:spacing w:val="-2"/>
              </w:rPr>
              <w:t xml:space="preserve"> </w:t>
            </w:r>
            <w:r>
              <w:t>such</w:t>
            </w:r>
            <w:proofErr w:type="gramEnd"/>
            <w:r>
              <w:t xml:space="preserve"> direction</w:t>
            </w:r>
            <w:r>
              <w:rPr>
                <w:spacing w:val="-1"/>
              </w:rPr>
              <w:t xml:space="preserve"> </w:t>
            </w:r>
            <w:r>
              <w:t>of</w:t>
            </w:r>
            <w:r>
              <w:rPr>
                <w:spacing w:val="-4"/>
              </w:rPr>
              <w:t xml:space="preserve"> </w:t>
            </w:r>
            <w:r>
              <w:t>arrow</w:t>
            </w:r>
            <w:r>
              <w:rPr>
                <w:spacing w:val="-3"/>
              </w:rPr>
              <w:t xml:space="preserve"> </w:t>
            </w:r>
            <w:r>
              <w:t>is</w:t>
            </w:r>
            <w:r>
              <w:rPr>
                <w:spacing w:val="-2"/>
              </w:rPr>
              <w:t xml:space="preserve"> </w:t>
            </w:r>
            <w:r>
              <w:t>given</w:t>
            </w:r>
            <w:r>
              <w:rPr>
                <w:spacing w:val="-2"/>
              </w:rPr>
              <w:t xml:space="preserve"> </w:t>
            </w:r>
            <w:r>
              <w:t>see</w:t>
            </w:r>
            <w:r>
              <w:rPr>
                <w:spacing w:val="-2"/>
              </w:rPr>
              <w:t xml:space="preserve"> </w:t>
            </w:r>
            <w:r>
              <w:t>the</w:t>
            </w:r>
            <w:r>
              <w:rPr>
                <w:spacing w:val="-1"/>
              </w:rPr>
              <w:t xml:space="preserve"> </w:t>
            </w:r>
            <w:r>
              <w:t>direction of winding</w:t>
            </w:r>
            <w:r>
              <w:rPr>
                <w:spacing w:val="-2"/>
              </w:rPr>
              <w:t xml:space="preserve"> </w:t>
            </w:r>
            <w:r>
              <w:t>of the</w:t>
            </w:r>
            <w:r>
              <w:rPr>
                <w:spacing w:val="-13"/>
              </w:rPr>
              <w:t xml:space="preserve"> </w:t>
            </w:r>
            <w:r>
              <w:t>coil</w:t>
            </w:r>
            <w:r>
              <w:rPr>
                <w:spacing w:val="-10"/>
              </w:rPr>
              <w:t xml:space="preserve"> </w:t>
            </w:r>
            <w:r>
              <w:t>and</w:t>
            </w:r>
            <w:r>
              <w:rPr>
                <w:spacing w:val="-14"/>
              </w:rPr>
              <w:t xml:space="preserve"> </w:t>
            </w:r>
            <w:r>
              <w:t>the</w:t>
            </w:r>
            <w:r>
              <w:rPr>
                <w:spacing w:val="-13"/>
              </w:rPr>
              <w:t xml:space="preserve"> </w:t>
            </w:r>
            <w:r>
              <w:t>coil</w:t>
            </w:r>
            <w:r>
              <w:rPr>
                <w:spacing w:val="-12"/>
              </w:rPr>
              <w:t xml:space="preserve"> </w:t>
            </w:r>
            <w:r>
              <w:t>should</w:t>
            </w:r>
            <w:r>
              <w:rPr>
                <w:spacing w:val="-13"/>
              </w:rPr>
              <w:t xml:space="preserve"> </w:t>
            </w:r>
            <w:r>
              <w:t>be</w:t>
            </w:r>
            <w:r>
              <w:rPr>
                <w:spacing w:val="-11"/>
              </w:rPr>
              <w:t xml:space="preserve"> </w:t>
            </w:r>
            <w:r>
              <w:t>rolled</w:t>
            </w:r>
            <w:r>
              <w:rPr>
                <w:spacing w:val="-11"/>
              </w:rPr>
              <w:t xml:space="preserve"> </w:t>
            </w:r>
            <w:r>
              <w:t>pointing</w:t>
            </w:r>
            <w:r>
              <w:rPr>
                <w:spacing w:val="-13"/>
              </w:rPr>
              <w:t xml:space="preserve"> </w:t>
            </w:r>
            <w:r>
              <w:t>in</w:t>
            </w:r>
            <w:r>
              <w:rPr>
                <w:spacing w:val="-14"/>
              </w:rPr>
              <w:t xml:space="preserve"> </w:t>
            </w:r>
            <w:r>
              <w:t>the</w:t>
            </w:r>
            <w:r>
              <w:rPr>
                <w:spacing w:val="-13"/>
              </w:rPr>
              <w:t xml:space="preserve"> </w:t>
            </w:r>
            <w:r>
              <w:t>opposite</w:t>
            </w:r>
            <w:r>
              <w:rPr>
                <w:spacing w:val="-11"/>
              </w:rPr>
              <w:t xml:space="preserve"> </w:t>
            </w:r>
            <w:r>
              <w:t>direction</w:t>
            </w:r>
            <w:r>
              <w:rPr>
                <w:spacing w:val="-13"/>
              </w:rPr>
              <w:t xml:space="preserve"> </w:t>
            </w:r>
            <w:r>
              <w:t>in</w:t>
            </w:r>
            <w:r>
              <w:rPr>
                <w:spacing w:val="-11"/>
              </w:rPr>
              <w:t xml:space="preserve"> </w:t>
            </w:r>
            <w:r>
              <w:t>which</w:t>
            </w:r>
            <w:r>
              <w:rPr>
                <w:spacing w:val="-12"/>
              </w:rPr>
              <w:t xml:space="preserve"> </w:t>
            </w:r>
            <w:r>
              <w:t>the</w:t>
            </w:r>
            <w:r>
              <w:rPr>
                <w:spacing w:val="-13"/>
              </w:rPr>
              <w:t xml:space="preserve"> </w:t>
            </w:r>
            <w:r>
              <w:t>upper</w:t>
            </w:r>
            <w:r>
              <w:rPr>
                <w:spacing w:val="-12"/>
              </w:rPr>
              <w:t xml:space="preserve"> </w:t>
            </w:r>
            <w:r>
              <w:t>end</w:t>
            </w:r>
            <w:r>
              <w:rPr>
                <w:spacing w:val="-13"/>
              </w:rPr>
              <w:t xml:space="preserve"> </w:t>
            </w:r>
            <w:r>
              <w:t>is</w:t>
            </w:r>
            <w:r>
              <w:rPr>
                <w:spacing w:val="-13"/>
              </w:rPr>
              <w:t xml:space="preserve"> </w:t>
            </w:r>
            <w:r>
              <w:t>coiled.</w:t>
            </w:r>
          </w:p>
          <w:p w14:paraId="3A2B64E6" w14:textId="1FF8DB8B" w:rsidR="00D4491B" w:rsidRDefault="00D4491B" w:rsidP="00D4491B">
            <w:pPr>
              <w:pStyle w:val="ListParagraph"/>
              <w:widowControl w:val="0"/>
              <w:numPr>
                <w:ilvl w:val="1"/>
                <w:numId w:val="38"/>
              </w:numPr>
              <w:tabs>
                <w:tab w:val="left" w:pos="716"/>
                <w:tab w:val="left" w:pos="720"/>
              </w:tabs>
              <w:autoSpaceDE w:val="0"/>
              <w:autoSpaceDN w:val="0"/>
              <w:ind w:right="87" w:hanging="360"/>
              <w:jc w:val="both"/>
            </w:pPr>
            <w:r>
              <w:t>All care should be taken</w:t>
            </w:r>
            <w:r>
              <w:rPr>
                <w:spacing w:val="-1"/>
              </w:rPr>
              <w:t xml:space="preserve"> </w:t>
            </w:r>
            <w:proofErr w:type="gramStart"/>
            <w:r>
              <w:t>in</w:t>
            </w:r>
            <w:proofErr w:type="gramEnd"/>
            <w:r>
              <w:rPr>
                <w:spacing w:val="-1"/>
              </w:rPr>
              <w:t xml:space="preserve"> </w:t>
            </w:r>
            <w:r>
              <w:t>handling</w:t>
            </w:r>
            <w:r>
              <w:rPr>
                <w:spacing w:val="-1"/>
              </w:rPr>
              <w:t xml:space="preserve"> </w:t>
            </w:r>
            <w:r>
              <w:t xml:space="preserve">the coils with a view to </w:t>
            </w:r>
            <w:proofErr w:type="gramStart"/>
            <w:r>
              <w:t>ensure</w:t>
            </w:r>
            <w:proofErr w:type="gramEnd"/>
            <w:r>
              <w:t xml:space="preserve"> safety of the coils but also of the working party handling them. The coil should not be broken by standing in front of the coil but only from side.</w:t>
            </w:r>
          </w:p>
          <w:p w14:paraId="36D0F964" w14:textId="77777777" w:rsidR="00D4491B" w:rsidRDefault="00D4491B" w:rsidP="00D4491B">
            <w:pPr>
              <w:pStyle w:val="ListParagraph"/>
              <w:widowControl w:val="0"/>
              <w:numPr>
                <w:ilvl w:val="1"/>
                <w:numId w:val="38"/>
              </w:numPr>
              <w:tabs>
                <w:tab w:val="left" w:pos="716"/>
                <w:tab w:val="left" w:pos="720"/>
              </w:tabs>
              <w:autoSpaceDE w:val="0"/>
              <w:autoSpaceDN w:val="0"/>
              <w:ind w:right="87" w:hanging="360"/>
              <w:jc w:val="both"/>
            </w:pPr>
          </w:p>
          <w:p w14:paraId="2DCA9F07" w14:textId="77777777" w:rsidR="00D4491B" w:rsidRDefault="00D4491B" w:rsidP="00D4491B">
            <w:pPr>
              <w:pStyle w:val="Heading1"/>
              <w:jc w:val="left"/>
              <w:rPr>
                <w:rFonts w:ascii="Calibri" w:eastAsia="Calibri" w:hAnsi="Calibri" w:cs="Mangal"/>
                <w:b/>
                <w:spacing w:val="-2"/>
                <w:sz w:val="28"/>
                <w:u w:val="single"/>
              </w:rPr>
            </w:pPr>
            <w:r>
              <w:rPr>
                <w:rFonts w:ascii="Calibri" w:eastAsia="Calibri" w:hAnsi="Calibri" w:cs="Mangal"/>
                <w:b/>
                <w:spacing w:val="-2"/>
                <w:sz w:val="28"/>
                <w:u w:val="single"/>
              </w:rPr>
              <w:t xml:space="preserve">INSTALLATION PROCEDURE OF PLB HDPE DUCT </w:t>
            </w:r>
            <w:proofErr w:type="gramStart"/>
            <w:r>
              <w:rPr>
                <w:rFonts w:ascii="Calibri" w:eastAsia="Calibri" w:hAnsi="Calibri" w:cs="Mangal"/>
                <w:b/>
                <w:spacing w:val="-2"/>
                <w:sz w:val="28"/>
                <w:u w:val="single"/>
              </w:rPr>
              <w:t>LAYING :</w:t>
            </w:r>
            <w:proofErr w:type="gramEnd"/>
          </w:p>
          <w:p w14:paraId="5143905B" w14:textId="77777777" w:rsidR="00D4491B" w:rsidRDefault="00D4491B" w:rsidP="00D4491B">
            <w:pPr>
              <w:pStyle w:val="BodyText"/>
              <w:spacing w:before="9"/>
              <w:rPr>
                <w:rFonts w:ascii="Arial"/>
                <w:b/>
              </w:rPr>
            </w:pPr>
          </w:p>
          <w:p w14:paraId="2805D178" w14:textId="77777777" w:rsidR="00D4491B" w:rsidRDefault="00D4491B" w:rsidP="00D4491B">
            <w:pPr>
              <w:pStyle w:val="BodyText"/>
              <w:ind w:left="720" w:right="79"/>
              <w:jc w:val="both"/>
            </w:pPr>
            <w:r>
              <w:t>It is</w:t>
            </w:r>
            <w:r>
              <w:rPr>
                <w:spacing w:val="-2"/>
              </w:rPr>
              <w:t xml:space="preserve"> </w:t>
            </w:r>
            <w:r>
              <w:t>advisable</w:t>
            </w:r>
            <w:r>
              <w:rPr>
                <w:spacing w:val="-4"/>
              </w:rPr>
              <w:t xml:space="preserve"> </w:t>
            </w:r>
            <w:r>
              <w:t>to</w:t>
            </w:r>
            <w:r>
              <w:rPr>
                <w:spacing w:val="-2"/>
              </w:rPr>
              <w:t xml:space="preserve"> </w:t>
            </w:r>
            <w:r>
              <w:t>employ</w:t>
            </w:r>
            <w:r>
              <w:rPr>
                <w:spacing w:val="-4"/>
              </w:rPr>
              <w:t xml:space="preserve"> </w:t>
            </w:r>
            <w:proofErr w:type="gramStart"/>
            <w:r>
              <w:t>the</w:t>
            </w:r>
            <w:r>
              <w:rPr>
                <w:spacing w:val="-2"/>
              </w:rPr>
              <w:t xml:space="preserve"> </w:t>
            </w:r>
            <w:r>
              <w:t>people</w:t>
            </w:r>
            <w:proofErr w:type="gramEnd"/>
            <w:r>
              <w:rPr>
                <w:spacing w:val="-2"/>
              </w:rPr>
              <w:t xml:space="preserve"> </w:t>
            </w:r>
            <w:r>
              <w:t>before</w:t>
            </w:r>
            <w:r>
              <w:rPr>
                <w:spacing w:val="-4"/>
              </w:rPr>
              <w:t xml:space="preserve"> </w:t>
            </w:r>
            <w:r>
              <w:t>commencement of</w:t>
            </w:r>
            <w:r>
              <w:rPr>
                <w:spacing w:val="-1"/>
              </w:rPr>
              <w:t xml:space="preserve"> </w:t>
            </w:r>
            <w:r>
              <w:t>the</w:t>
            </w:r>
            <w:r>
              <w:rPr>
                <w:spacing w:val="-2"/>
              </w:rPr>
              <w:t xml:space="preserve"> </w:t>
            </w:r>
            <w:proofErr w:type="gramStart"/>
            <w:r>
              <w:t>laying,</w:t>
            </w:r>
            <w:proofErr w:type="gramEnd"/>
            <w:r>
              <w:rPr>
                <w:spacing w:val="-2"/>
              </w:rPr>
              <w:t xml:space="preserve"> </w:t>
            </w:r>
            <w:r>
              <w:t>inspection</w:t>
            </w:r>
            <w:r>
              <w:rPr>
                <w:spacing w:val="-2"/>
              </w:rPr>
              <w:t xml:space="preserve"> </w:t>
            </w:r>
            <w:r>
              <w:t>of</w:t>
            </w:r>
            <w:r>
              <w:rPr>
                <w:spacing w:val="-4"/>
              </w:rPr>
              <w:t xml:space="preserve"> </w:t>
            </w:r>
            <w:r>
              <w:t>the</w:t>
            </w:r>
            <w:r>
              <w:rPr>
                <w:spacing w:val="-4"/>
              </w:rPr>
              <w:t xml:space="preserve"> </w:t>
            </w:r>
            <w:r>
              <w:t>trench</w:t>
            </w:r>
            <w:r>
              <w:rPr>
                <w:spacing w:val="-4"/>
              </w:rPr>
              <w:t xml:space="preserve"> </w:t>
            </w:r>
            <w:r>
              <w:t xml:space="preserve">and inspection of protection works should be carried out </w:t>
            </w:r>
            <w:proofErr w:type="gramStart"/>
            <w:r>
              <w:t>so as to</w:t>
            </w:r>
            <w:proofErr w:type="gramEnd"/>
            <w:r>
              <w:t xml:space="preserve"> ensure their conformity with the specification. The trench bottom should be clean, smooth and free of small stone. When the soil contains</w:t>
            </w:r>
            <w:r>
              <w:rPr>
                <w:spacing w:val="-14"/>
              </w:rPr>
              <w:t xml:space="preserve"> </w:t>
            </w:r>
            <w:r>
              <w:t>stone</w:t>
            </w:r>
            <w:r>
              <w:rPr>
                <w:spacing w:val="-14"/>
              </w:rPr>
              <w:t xml:space="preserve"> </w:t>
            </w:r>
            <w:r>
              <w:t>or</w:t>
            </w:r>
            <w:r>
              <w:rPr>
                <w:spacing w:val="-14"/>
              </w:rPr>
              <w:t xml:space="preserve"> </w:t>
            </w:r>
            <w:r>
              <w:t>pieces</w:t>
            </w:r>
            <w:r>
              <w:rPr>
                <w:spacing w:val="-13"/>
              </w:rPr>
              <w:t xml:space="preserve"> </w:t>
            </w:r>
            <w:r>
              <w:t>or</w:t>
            </w:r>
            <w:r>
              <w:rPr>
                <w:spacing w:val="-14"/>
              </w:rPr>
              <w:t xml:space="preserve"> </w:t>
            </w:r>
            <w:r>
              <w:t>rock</w:t>
            </w:r>
            <w:r>
              <w:rPr>
                <w:spacing w:val="-14"/>
              </w:rPr>
              <w:t xml:space="preserve"> </w:t>
            </w:r>
            <w:r>
              <w:t>and</w:t>
            </w:r>
            <w:r>
              <w:rPr>
                <w:spacing w:val="-14"/>
              </w:rPr>
              <w:t xml:space="preserve"> </w:t>
            </w:r>
            <w:r>
              <w:t>therefore</w:t>
            </w:r>
            <w:r>
              <w:rPr>
                <w:spacing w:val="-13"/>
              </w:rPr>
              <w:t xml:space="preserve"> </w:t>
            </w:r>
            <w:r>
              <w:t>cannot</w:t>
            </w:r>
            <w:r>
              <w:rPr>
                <w:spacing w:val="-14"/>
              </w:rPr>
              <w:t xml:space="preserve"> </w:t>
            </w:r>
            <w:r>
              <w:t>be</w:t>
            </w:r>
            <w:r>
              <w:rPr>
                <w:spacing w:val="-14"/>
              </w:rPr>
              <w:t xml:space="preserve"> </w:t>
            </w:r>
            <w:r>
              <w:t>raddled,</w:t>
            </w:r>
            <w:r>
              <w:rPr>
                <w:spacing w:val="-14"/>
              </w:rPr>
              <w:t xml:space="preserve"> </w:t>
            </w:r>
            <w:r>
              <w:t>sieved</w:t>
            </w:r>
            <w:r>
              <w:rPr>
                <w:spacing w:val="-13"/>
              </w:rPr>
              <w:t xml:space="preserve"> </w:t>
            </w:r>
            <w:proofErr w:type="gramStart"/>
            <w:r>
              <w:t>earth</w:t>
            </w:r>
            <w:proofErr w:type="gramEnd"/>
            <w:r>
              <w:rPr>
                <w:spacing w:val="-14"/>
              </w:rPr>
              <w:t xml:space="preserve"> </w:t>
            </w:r>
            <w:r>
              <w:t>about</w:t>
            </w:r>
            <w:r>
              <w:rPr>
                <w:spacing w:val="-14"/>
              </w:rPr>
              <w:t xml:space="preserve"> </w:t>
            </w:r>
            <w:r>
              <w:t>10</w:t>
            </w:r>
            <w:r>
              <w:rPr>
                <w:spacing w:val="-14"/>
              </w:rPr>
              <w:t xml:space="preserve"> </w:t>
            </w:r>
            <w:r>
              <w:t>cm.</w:t>
            </w:r>
            <w:r>
              <w:rPr>
                <w:spacing w:val="-13"/>
              </w:rPr>
              <w:t xml:space="preserve"> </w:t>
            </w:r>
            <w:proofErr w:type="gramStart"/>
            <w:r>
              <w:t>thick</w:t>
            </w:r>
            <w:proofErr w:type="gramEnd"/>
            <w:r>
              <w:rPr>
                <w:spacing w:val="-14"/>
              </w:rPr>
              <w:t xml:space="preserve"> </w:t>
            </w:r>
            <w:r>
              <w:t>should be</w:t>
            </w:r>
            <w:r>
              <w:rPr>
                <w:spacing w:val="-1"/>
              </w:rPr>
              <w:t xml:space="preserve"> </w:t>
            </w:r>
            <w:r>
              <w:t>used</w:t>
            </w:r>
            <w:r>
              <w:rPr>
                <w:spacing w:val="-4"/>
              </w:rPr>
              <w:t xml:space="preserve"> </w:t>
            </w:r>
            <w:r>
              <w:t>both</w:t>
            </w:r>
            <w:r>
              <w:rPr>
                <w:spacing w:val="-4"/>
              </w:rPr>
              <w:t xml:space="preserve"> </w:t>
            </w:r>
            <w:r>
              <w:t>for</w:t>
            </w:r>
            <w:r>
              <w:rPr>
                <w:spacing w:val="-3"/>
              </w:rPr>
              <w:t xml:space="preserve"> </w:t>
            </w:r>
            <w:r>
              <w:t>the bedding</w:t>
            </w:r>
            <w:r>
              <w:rPr>
                <w:spacing w:val="-4"/>
              </w:rPr>
              <w:t xml:space="preserve"> </w:t>
            </w:r>
            <w:r>
              <w:t>on</w:t>
            </w:r>
            <w:r>
              <w:rPr>
                <w:spacing w:val="-1"/>
              </w:rPr>
              <w:t xml:space="preserve"> </w:t>
            </w:r>
            <w:r>
              <w:t>which</w:t>
            </w:r>
            <w:r>
              <w:rPr>
                <w:spacing w:val="-3"/>
              </w:rPr>
              <w:t xml:space="preserve"> </w:t>
            </w:r>
            <w:r>
              <w:t>the</w:t>
            </w:r>
            <w:r>
              <w:rPr>
                <w:spacing w:val="-1"/>
              </w:rPr>
              <w:t xml:space="preserve"> </w:t>
            </w:r>
            <w:r>
              <w:t>duct</w:t>
            </w:r>
            <w:r>
              <w:rPr>
                <w:spacing w:val="-3"/>
              </w:rPr>
              <w:t xml:space="preserve"> </w:t>
            </w:r>
            <w:r>
              <w:t>is being</w:t>
            </w:r>
            <w:r>
              <w:rPr>
                <w:spacing w:val="-3"/>
              </w:rPr>
              <w:t xml:space="preserve"> </w:t>
            </w:r>
            <w:r>
              <w:t>laid.</w:t>
            </w:r>
            <w:r>
              <w:rPr>
                <w:spacing w:val="-6"/>
              </w:rPr>
              <w:t xml:space="preserve"> </w:t>
            </w:r>
            <w:r>
              <w:t>The</w:t>
            </w:r>
            <w:r>
              <w:rPr>
                <w:spacing w:val="-4"/>
              </w:rPr>
              <w:t xml:space="preserve"> </w:t>
            </w:r>
            <w:r>
              <w:t>duct coil should</w:t>
            </w:r>
            <w:r>
              <w:rPr>
                <w:spacing w:val="-5"/>
              </w:rPr>
              <w:t xml:space="preserve"> </w:t>
            </w:r>
            <w:r>
              <w:t>be</w:t>
            </w:r>
            <w:r>
              <w:rPr>
                <w:spacing w:val="-1"/>
              </w:rPr>
              <w:t xml:space="preserve"> </w:t>
            </w:r>
            <w:r>
              <w:t>brought</w:t>
            </w:r>
            <w:r>
              <w:rPr>
                <w:spacing w:val="-2"/>
              </w:rPr>
              <w:t xml:space="preserve"> </w:t>
            </w:r>
            <w:r>
              <w:t>as</w:t>
            </w:r>
            <w:r>
              <w:rPr>
                <w:spacing w:val="-3"/>
              </w:rPr>
              <w:t xml:space="preserve"> </w:t>
            </w:r>
            <w:r>
              <w:t xml:space="preserve">close to the </w:t>
            </w:r>
          </w:p>
          <w:p w14:paraId="0241BD57" w14:textId="77777777" w:rsidR="00D4491B" w:rsidRDefault="00D4491B" w:rsidP="00D4491B">
            <w:pPr>
              <w:pStyle w:val="BodyText"/>
              <w:ind w:left="720" w:right="79"/>
              <w:jc w:val="both"/>
            </w:pPr>
          </w:p>
          <w:p w14:paraId="2F0976CB" w14:textId="77777777" w:rsidR="00D4491B" w:rsidRDefault="00D4491B" w:rsidP="00D4491B">
            <w:pPr>
              <w:pStyle w:val="BodyText"/>
              <w:ind w:left="720" w:right="79"/>
              <w:jc w:val="both"/>
            </w:pPr>
          </w:p>
          <w:p w14:paraId="191F0877" w14:textId="77777777" w:rsidR="00D4491B" w:rsidRDefault="00D4491B" w:rsidP="00D4491B">
            <w:pPr>
              <w:pStyle w:val="BodyText"/>
              <w:ind w:left="720" w:right="79"/>
              <w:jc w:val="both"/>
            </w:pPr>
            <w:r>
              <w:lastRenderedPageBreak/>
              <w:t>trench as possible. It should be lifted carefully with the aid of jacks.</w:t>
            </w:r>
          </w:p>
          <w:p w14:paraId="569488FB" w14:textId="77777777" w:rsidR="00D4491B" w:rsidRDefault="00D4491B" w:rsidP="00D4491B">
            <w:pPr>
              <w:pStyle w:val="BodyText"/>
              <w:ind w:left="720" w:right="79"/>
              <w:jc w:val="both"/>
            </w:pPr>
          </w:p>
          <w:p w14:paraId="1B57F787" w14:textId="77777777" w:rsidR="00D4491B" w:rsidRDefault="00D4491B" w:rsidP="00D4491B">
            <w:pPr>
              <w:pStyle w:val="ListParagraph"/>
              <w:widowControl w:val="0"/>
              <w:numPr>
                <w:ilvl w:val="0"/>
                <w:numId w:val="39"/>
              </w:numPr>
              <w:tabs>
                <w:tab w:val="left" w:pos="720"/>
              </w:tabs>
              <w:autoSpaceDE w:val="0"/>
              <w:autoSpaceDN w:val="0"/>
              <w:ind w:right="77"/>
              <w:jc w:val="both"/>
            </w:pPr>
            <w:r>
              <w:t>Supervisor in charge should stand in a commanding position where he can view the entire trenches and</w:t>
            </w:r>
            <w:r>
              <w:rPr>
                <w:spacing w:val="-1"/>
              </w:rPr>
              <w:t xml:space="preserve"> </w:t>
            </w:r>
            <w:r>
              <w:t>shout</w:t>
            </w:r>
            <w:r>
              <w:rPr>
                <w:spacing w:val="-3"/>
              </w:rPr>
              <w:t xml:space="preserve"> </w:t>
            </w:r>
            <w:r>
              <w:t>evenly</w:t>
            </w:r>
            <w:r>
              <w:rPr>
                <w:spacing w:val="-4"/>
              </w:rPr>
              <w:t xml:space="preserve"> </w:t>
            </w:r>
            <w:r>
              <w:t>and</w:t>
            </w:r>
            <w:r>
              <w:rPr>
                <w:spacing w:val="-1"/>
              </w:rPr>
              <w:t xml:space="preserve"> </w:t>
            </w:r>
            <w:r>
              <w:t>call</w:t>
            </w:r>
            <w:r>
              <w:rPr>
                <w:spacing w:val="-2"/>
              </w:rPr>
              <w:t xml:space="preserve"> </w:t>
            </w:r>
            <w:r>
              <w:t>his</w:t>
            </w:r>
            <w:r>
              <w:rPr>
                <w:spacing w:val="-3"/>
              </w:rPr>
              <w:t xml:space="preserve"> </w:t>
            </w:r>
            <w:r>
              <w:t>men</w:t>
            </w:r>
            <w:r>
              <w:rPr>
                <w:spacing w:val="-3"/>
              </w:rPr>
              <w:t xml:space="preserve"> </w:t>
            </w:r>
            <w:r>
              <w:t>to</w:t>
            </w:r>
            <w:r>
              <w:rPr>
                <w:spacing w:val="-4"/>
              </w:rPr>
              <w:t xml:space="preserve"> </w:t>
            </w:r>
            <w:r>
              <w:t>pull.</w:t>
            </w:r>
            <w:r>
              <w:rPr>
                <w:spacing w:val="-1"/>
              </w:rPr>
              <w:t xml:space="preserve"> </w:t>
            </w:r>
            <w:r>
              <w:t>If</w:t>
            </w:r>
            <w:r>
              <w:rPr>
                <w:spacing w:val="-3"/>
              </w:rPr>
              <w:t xml:space="preserve"> </w:t>
            </w:r>
            <w:r>
              <w:t>there</w:t>
            </w:r>
            <w:r>
              <w:rPr>
                <w:spacing w:val="-3"/>
              </w:rPr>
              <w:t xml:space="preserve"> </w:t>
            </w:r>
            <w:r>
              <w:t>is</w:t>
            </w:r>
            <w:r>
              <w:rPr>
                <w:spacing w:val="-3"/>
              </w:rPr>
              <w:t xml:space="preserve"> </w:t>
            </w:r>
            <w:r>
              <w:t>proper</w:t>
            </w:r>
            <w:r>
              <w:rPr>
                <w:spacing w:val="-2"/>
              </w:rPr>
              <w:t xml:space="preserve"> </w:t>
            </w:r>
            <w:r>
              <w:t>synchronization</w:t>
            </w:r>
            <w:r>
              <w:rPr>
                <w:spacing w:val="-3"/>
              </w:rPr>
              <w:t xml:space="preserve"> </w:t>
            </w:r>
            <w:r>
              <w:t>between the</w:t>
            </w:r>
            <w:r>
              <w:rPr>
                <w:spacing w:val="-3"/>
              </w:rPr>
              <w:t xml:space="preserve"> </w:t>
            </w:r>
            <w:r>
              <w:t>mates</w:t>
            </w:r>
            <w:r>
              <w:rPr>
                <w:spacing w:val="-3"/>
              </w:rPr>
              <w:t xml:space="preserve"> </w:t>
            </w:r>
            <w:r>
              <w:t>call</w:t>
            </w:r>
            <w:r>
              <w:rPr>
                <w:spacing w:val="-2"/>
              </w:rPr>
              <w:t xml:space="preserve"> </w:t>
            </w:r>
            <w:r>
              <w:t>in the</w:t>
            </w:r>
            <w:r>
              <w:rPr>
                <w:spacing w:val="-3"/>
              </w:rPr>
              <w:t xml:space="preserve"> </w:t>
            </w:r>
            <w:r>
              <w:t>pulling</w:t>
            </w:r>
            <w:r>
              <w:rPr>
                <w:spacing w:val="-4"/>
              </w:rPr>
              <w:t xml:space="preserve"> </w:t>
            </w:r>
            <w:r>
              <w:t>by</w:t>
            </w:r>
            <w:r>
              <w:rPr>
                <w:spacing w:val="-4"/>
              </w:rPr>
              <w:t xml:space="preserve"> </w:t>
            </w:r>
            <w:r>
              <w:t>the</w:t>
            </w:r>
            <w:r>
              <w:rPr>
                <w:spacing w:val="-3"/>
              </w:rPr>
              <w:t xml:space="preserve"> </w:t>
            </w:r>
            <w:proofErr w:type="gramStart"/>
            <w:r>
              <w:t>men</w:t>
            </w:r>
            <w:proofErr w:type="gramEnd"/>
            <w:r>
              <w:rPr>
                <w:spacing w:val="-3"/>
              </w:rPr>
              <w:t xml:space="preserve"> </w:t>
            </w:r>
            <w:r>
              <w:t>the</w:t>
            </w:r>
            <w:r>
              <w:rPr>
                <w:spacing w:val="-6"/>
              </w:rPr>
              <w:t xml:space="preserve"> </w:t>
            </w:r>
            <w:r>
              <w:t>duct will</w:t>
            </w:r>
            <w:r>
              <w:rPr>
                <w:spacing w:val="-3"/>
              </w:rPr>
              <w:t xml:space="preserve"> </w:t>
            </w:r>
            <w:r>
              <w:t>leave</w:t>
            </w:r>
            <w:r>
              <w:rPr>
                <w:spacing w:val="-3"/>
              </w:rPr>
              <w:t xml:space="preserve"> </w:t>
            </w:r>
            <w:r>
              <w:t>the</w:t>
            </w:r>
            <w:r>
              <w:rPr>
                <w:spacing w:val="-3"/>
              </w:rPr>
              <w:t xml:space="preserve"> </w:t>
            </w:r>
            <w:r>
              <w:t>coil</w:t>
            </w:r>
            <w:r>
              <w:rPr>
                <w:spacing w:val="-2"/>
              </w:rPr>
              <w:t xml:space="preserve"> </w:t>
            </w:r>
            <w:r>
              <w:t>without</w:t>
            </w:r>
            <w:r>
              <w:rPr>
                <w:spacing w:val="-3"/>
              </w:rPr>
              <w:t xml:space="preserve"> </w:t>
            </w:r>
            <w:r>
              <w:t>difficulty.</w:t>
            </w:r>
            <w:r>
              <w:rPr>
                <w:spacing w:val="-1"/>
              </w:rPr>
              <w:t xml:space="preserve"> </w:t>
            </w:r>
            <w:r>
              <w:t>It</w:t>
            </w:r>
            <w:r>
              <w:rPr>
                <w:spacing w:val="-3"/>
              </w:rPr>
              <w:t xml:space="preserve"> </w:t>
            </w:r>
            <w:r>
              <w:t>is</w:t>
            </w:r>
            <w:r>
              <w:rPr>
                <w:spacing w:val="-3"/>
              </w:rPr>
              <w:t xml:space="preserve"> </w:t>
            </w:r>
            <w:r>
              <w:t>important</w:t>
            </w:r>
            <w:r>
              <w:rPr>
                <w:spacing w:val="-2"/>
              </w:rPr>
              <w:t xml:space="preserve"> </w:t>
            </w:r>
            <w:r>
              <w:t>that</w:t>
            </w:r>
            <w:r>
              <w:rPr>
                <w:spacing w:val="-3"/>
              </w:rPr>
              <w:t xml:space="preserve"> </w:t>
            </w:r>
            <w:r>
              <w:t>the</w:t>
            </w:r>
            <w:r>
              <w:rPr>
                <w:spacing w:val="-3"/>
              </w:rPr>
              <w:t xml:space="preserve"> </w:t>
            </w:r>
            <w:r>
              <w:t>duct</w:t>
            </w:r>
            <w:r>
              <w:rPr>
                <w:spacing w:val="-3"/>
              </w:rPr>
              <w:t xml:space="preserve"> </w:t>
            </w:r>
            <w:proofErr w:type="gramStart"/>
            <w:r>
              <w:t>shall</w:t>
            </w:r>
            <w:proofErr w:type="gramEnd"/>
            <w:r>
              <w:t xml:space="preserve"> be</w:t>
            </w:r>
            <w:r>
              <w:rPr>
                <w:spacing w:val="-3"/>
              </w:rPr>
              <w:t xml:space="preserve"> </w:t>
            </w:r>
            <w:r>
              <w:t>pulled</w:t>
            </w:r>
            <w:r>
              <w:rPr>
                <w:spacing w:val="-3"/>
              </w:rPr>
              <w:t xml:space="preserve"> </w:t>
            </w:r>
            <w:r>
              <w:t>with</w:t>
            </w:r>
            <w:r>
              <w:rPr>
                <w:spacing w:val="-6"/>
              </w:rPr>
              <w:t xml:space="preserve"> </w:t>
            </w:r>
            <w:r>
              <w:t>steady</w:t>
            </w:r>
            <w:r>
              <w:rPr>
                <w:spacing w:val="-5"/>
              </w:rPr>
              <w:t xml:space="preserve"> </w:t>
            </w:r>
            <w:r>
              <w:t>and</w:t>
            </w:r>
            <w:r>
              <w:rPr>
                <w:spacing w:val="-6"/>
              </w:rPr>
              <w:t xml:space="preserve"> </w:t>
            </w:r>
            <w:r>
              <w:t>even</w:t>
            </w:r>
            <w:r>
              <w:rPr>
                <w:spacing w:val="-3"/>
              </w:rPr>
              <w:t xml:space="preserve"> </w:t>
            </w:r>
            <w:r>
              <w:t>pulls</w:t>
            </w:r>
            <w:r>
              <w:rPr>
                <w:spacing w:val="-6"/>
              </w:rPr>
              <w:t xml:space="preserve"> </w:t>
            </w:r>
            <w:r>
              <w:t>and</w:t>
            </w:r>
            <w:r>
              <w:rPr>
                <w:spacing w:val="-6"/>
              </w:rPr>
              <w:t xml:space="preserve"> </w:t>
            </w:r>
            <w:r>
              <w:t>there</w:t>
            </w:r>
            <w:r>
              <w:rPr>
                <w:spacing w:val="-5"/>
              </w:rPr>
              <w:t xml:space="preserve"> </w:t>
            </w:r>
            <w:r>
              <w:t>should</w:t>
            </w:r>
            <w:r>
              <w:rPr>
                <w:spacing w:val="-8"/>
              </w:rPr>
              <w:t xml:space="preserve"> </w:t>
            </w:r>
            <w:r>
              <w:t>not</w:t>
            </w:r>
            <w:r>
              <w:rPr>
                <w:spacing w:val="-3"/>
              </w:rPr>
              <w:t xml:space="preserve"> </w:t>
            </w:r>
            <w:r>
              <w:t>be</w:t>
            </w:r>
            <w:r>
              <w:rPr>
                <w:spacing w:val="-6"/>
              </w:rPr>
              <w:t xml:space="preserve"> </w:t>
            </w:r>
            <w:r>
              <w:t>unnecessary</w:t>
            </w:r>
            <w:r>
              <w:rPr>
                <w:spacing w:val="-6"/>
              </w:rPr>
              <w:t xml:space="preserve"> </w:t>
            </w:r>
            <w:r>
              <w:t>twists.</w:t>
            </w:r>
            <w:r>
              <w:rPr>
                <w:spacing w:val="-7"/>
              </w:rPr>
              <w:t xml:space="preserve"> </w:t>
            </w:r>
            <w:r>
              <w:t>Care</w:t>
            </w:r>
            <w:r>
              <w:rPr>
                <w:spacing w:val="-6"/>
              </w:rPr>
              <w:t xml:space="preserve"> </w:t>
            </w:r>
            <w:r>
              <w:t>should</w:t>
            </w:r>
            <w:r>
              <w:rPr>
                <w:spacing w:val="-6"/>
              </w:rPr>
              <w:t xml:space="preserve"> </w:t>
            </w:r>
            <w:r>
              <w:t>be</w:t>
            </w:r>
            <w:r>
              <w:rPr>
                <w:spacing w:val="-6"/>
              </w:rPr>
              <w:t xml:space="preserve"> </w:t>
            </w:r>
            <w:r>
              <w:t>taken to</w:t>
            </w:r>
            <w:r>
              <w:rPr>
                <w:spacing w:val="-1"/>
              </w:rPr>
              <w:t xml:space="preserve"> </w:t>
            </w:r>
            <w:r>
              <w:t>avoid</w:t>
            </w:r>
            <w:r>
              <w:rPr>
                <w:spacing w:val="-4"/>
              </w:rPr>
              <w:t xml:space="preserve"> </w:t>
            </w:r>
            <w:proofErr w:type="gramStart"/>
            <w:r>
              <w:t>twist</w:t>
            </w:r>
            <w:proofErr w:type="gramEnd"/>
            <w:r>
              <w:rPr>
                <w:spacing w:val="-2"/>
              </w:rPr>
              <w:t xml:space="preserve"> </w:t>
            </w:r>
            <w:r>
              <w:t>as</w:t>
            </w:r>
            <w:r>
              <w:rPr>
                <w:spacing w:val="-3"/>
              </w:rPr>
              <w:t xml:space="preserve"> </w:t>
            </w:r>
            <w:r>
              <w:t>this</w:t>
            </w:r>
            <w:r>
              <w:rPr>
                <w:spacing w:val="-2"/>
              </w:rPr>
              <w:t xml:space="preserve"> </w:t>
            </w:r>
            <w:r>
              <w:t>is</w:t>
            </w:r>
            <w:r>
              <w:rPr>
                <w:spacing w:val="-3"/>
              </w:rPr>
              <w:t xml:space="preserve"> </w:t>
            </w:r>
            <w:r>
              <w:t>likely</w:t>
            </w:r>
            <w:r>
              <w:rPr>
                <w:spacing w:val="-1"/>
              </w:rPr>
              <w:t xml:space="preserve"> </w:t>
            </w:r>
            <w:r>
              <w:t>to</w:t>
            </w:r>
            <w:r>
              <w:rPr>
                <w:spacing w:val="-1"/>
              </w:rPr>
              <w:t xml:space="preserve"> </w:t>
            </w:r>
            <w:r>
              <w:t>damage</w:t>
            </w:r>
            <w:r>
              <w:rPr>
                <w:spacing w:val="-3"/>
              </w:rPr>
              <w:t xml:space="preserve"> </w:t>
            </w:r>
            <w:r>
              <w:t>the</w:t>
            </w:r>
            <w:r>
              <w:rPr>
                <w:spacing w:val="-1"/>
              </w:rPr>
              <w:t xml:space="preserve"> </w:t>
            </w:r>
            <w:r>
              <w:t>PLB</w:t>
            </w:r>
            <w:r>
              <w:rPr>
                <w:spacing w:val="-2"/>
              </w:rPr>
              <w:t xml:space="preserve"> </w:t>
            </w:r>
            <w:r>
              <w:t>HDPE</w:t>
            </w:r>
            <w:r>
              <w:rPr>
                <w:spacing w:val="-2"/>
              </w:rPr>
              <w:t xml:space="preserve"> </w:t>
            </w:r>
            <w:r>
              <w:t>duct.</w:t>
            </w:r>
            <w:r>
              <w:rPr>
                <w:spacing w:val="-3"/>
              </w:rPr>
              <w:t xml:space="preserve"> </w:t>
            </w:r>
            <w:r>
              <w:t>When</w:t>
            </w:r>
            <w:r>
              <w:rPr>
                <w:spacing w:val="-3"/>
              </w:rPr>
              <w:t xml:space="preserve"> </w:t>
            </w:r>
            <w:r>
              <w:t>pulling</w:t>
            </w:r>
            <w:r>
              <w:rPr>
                <w:spacing w:val="-4"/>
              </w:rPr>
              <w:t xml:space="preserve"> </w:t>
            </w:r>
            <w:r>
              <w:t>around bends</w:t>
            </w:r>
            <w:r>
              <w:rPr>
                <w:spacing w:val="-3"/>
              </w:rPr>
              <w:t xml:space="preserve"> </w:t>
            </w:r>
            <w:r>
              <w:t>one</w:t>
            </w:r>
            <w:r>
              <w:rPr>
                <w:spacing w:val="-1"/>
              </w:rPr>
              <w:t xml:space="preserve"> </w:t>
            </w:r>
            <w:r>
              <w:t>or two men should be stationed to give the duct the correct bent when it passes.</w:t>
            </w:r>
          </w:p>
          <w:p w14:paraId="18BFB091" w14:textId="77777777" w:rsidR="00D4491B" w:rsidRDefault="00D4491B" w:rsidP="00D4491B">
            <w:pPr>
              <w:pStyle w:val="BodyText"/>
              <w:jc w:val="both"/>
            </w:pPr>
          </w:p>
          <w:p w14:paraId="0CE558D6" w14:textId="77777777" w:rsidR="00D4491B" w:rsidRDefault="00D4491B" w:rsidP="00D4491B">
            <w:pPr>
              <w:pStyle w:val="ListParagraph"/>
              <w:widowControl w:val="0"/>
              <w:numPr>
                <w:ilvl w:val="0"/>
                <w:numId w:val="39"/>
              </w:numPr>
              <w:tabs>
                <w:tab w:val="left" w:pos="720"/>
              </w:tabs>
              <w:autoSpaceDE w:val="0"/>
              <w:autoSpaceDN w:val="0"/>
              <w:ind w:right="81"/>
              <w:jc w:val="both"/>
            </w:pPr>
            <w:r>
              <w:t>While</w:t>
            </w:r>
            <w:r>
              <w:rPr>
                <w:spacing w:val="-9"/>
              </w:rPr>
              <w:t xml:space="preserve"> </w:t>
            </w:r>
            <w:r>
              <w:t>laying</w:t>
            </w:r>
            <w:r>
              <w:rPr>
                <w:spacing w:val="-9"/>
              </w:rPr>
              <w:t xml:space="preserve"> </w:t>
            </w:r>
            <w:r>
              <w:t>the</w:t>
            </w:r>
            <w:r>
              <w:rPr>
                <w:spacing w:val="-9"/>
              </w:rPr>
              <w:t xml:space="preserve"> </w:t>
            </w:r>
            <w:r>
              <w:t>duct</w:t>
            </w:r>
            <w:r>
              <w:rPr>
                <w:spacing w:val="-5"/>
              </w:rPr>
              <w:t xml:space="preserve"> </w:t>
            </w:r>
            <w:r>
              <w:t>employ</w:t>
            </w:r>
            <w:r>
              <w:rPr>
                <w:spacing w:val="-7"/>
              </w:rPr>
              <w:t xml:space="preserve"> </w:t>
            </w:r>
            <w:r>
              <w:t>adequate</w:t>
            </w:r>
            <w:r>
              <w:rPr>
                <w:spacing w:val="-7"/>
              </w:rPr>
              <w:t xml:space="preserve"> </w:t>
            </w:r>
            <w:r>
              <w:t>number</w:t>
            </w:r>
            <w:r>
              <w:rPr>
                <w:spacing w:val="-6"/>
              </w:rPr>
              <w:t xml:space="preserve"> </w:t>
            </w:r>
            <w:r>
              <w:t>of</w:t>
            </w:r>
            <w:r>
              <w:rPr>
                <w:spacing w:val="-8"/>
              </w:rPr>
              <w:t xml:space="preserve"> </w:t>
            </w:r>
            <w:r>
              <w:t>men</w:t>
            </w:r>
            <w:r>
              <w:rPr>
                <w:spacing w:val="-9"/>
              </w:rPr>
              <w:t xml:space="preserve"> </w:t>
            </w:r>
            <w:r>
              <w:t>so</w:t>
            </w:r>
            <w:r>
              <w:rPr>
                <w:spacing w:val="-10"/>
              </w:rPr>
              <w:t xml:space="preserve"> </w:t>
            </w:r>
            <w:r>
              <w:t>that</w:t>
            </w:r>
            <w:r>
              <w:rPr>
                <w:spacing w:val="-8"/>
              </w:rPr>
              <w:t xml:space="preserve"> </w:t>
            </w:r>
            <w:r>
              <w:t>the</w:t>
            </w:r>
            <w:r>
              <w:rPr>
                <w:spacing w:val="-7"/>
              </w:rPr>
              <w:t xml:space="preserve"> </w:t>
            </w:r>
            <w:r>
              <w:t>duct</w:t>
            </w:r>
            <w:r>
              <w:rPr>
                <w:spacing w:val="-8"/>
              </w:rPr>
              <w:t xml:space="preserve"> </w:t>
            </w:r>
            <w:r>
              <w:t>can</w:t>
            </w:r>
            <w:r>
              <w:rPr>
                <w:spacing w:val="-9"/>
              </w:rPr>
              <w:t xml:space="preserve"> </w:t>
            </w:r>
            <w:r>
              <w:t>be</w:t>
            </w:r>
            <w:r>
              <w:rPr>
                <w:spacing w:val="-9"/>
              </w:rPr>
              <w:t xml:space="preserve"> </w:t>
            </w:r>
            <w:r>
              <w:t>conveniently</w:t>
            </w:r>
            <w:r>
              <w:rPr>
                <w:spacing w:val="-9"/>
              </w:rPr>
              <w:t xml:space="preserve"> </w:t>
            </w:r>
            <w:r>
              <w:t>carried</w:t>
            </w:r>
            <w:r>
              <w:rPr>
                <w:spacing w:val="-6"/>
              </w:rPr>
              <w:t xml:space="preserve"> </w:t>
            </w:r>
            <w:r>
              <w:t>by them in both hands without stretched arms. The distance between any two persons carrying the duct shall be two to ten meters depending upon the weight such that the maximum sag of the PLB HDPE duct between any two persons is not more than 0.5 meters.</w:t>
            </w:r>
          </w:p>
          <w:p w14:paraId="558DB905" w14:textId="77777777" w:rsidR="00D4491B" w:rsidRDefault="00D4491B" w:rsidP="00D4491B">
            <w:pPr>
              <w:pStyle w:val="BodyText"/>
              <w:spacing w:before="3"/>
              <w:jc w:val="both"/>
            </w:pPr>
          </w:p>
          <w:p w14:paraId="38FFE642" w14:textId="77777777" w:rsidR="00D4491B" w:rsidRDefault="00D4491B" w:rsidP="00D4491B">
            <w:pPr>
              <w:pStyle w:val="ListParagraph"/>
              <w:widowControl w:val="0"/>
              <w:numPr>
                <w:ilvl w:val="0"/>
                <w:numId w:val="39"/>
              </w:numPr>
              <w:tabs>
                <w:tab w:val="left" w:pos="720"/>
              </w:tabs>
              <w:autoSpaceDE w:val="0"/>
              <w:autoSpaceDN w:val="0"/>
              <w:ind w:right="78"/>
              <w:jc w:val="both"/>
            </w:pPr>
            <w:r>
              <w:t xml:space="preserve">While laying work is in progress one man </w:t>
            </w:r>
            <w:proofErr w:type="gramStart"/>
            <w:r>
              <w:t>has to</w:t>
            </w:r>
            <w:proofErr w:type="gramEnd"/>
            <w:r>
              <w:t xml:space="preserve"> continuously observe the PLB HDPE duct along its line</w:t>
            </w:r>
            <w:r>
              <w:rPr>
                <w:spacing w:val="-6"/>
              </w:rPr>
              <w:t xml:space="preserve"> </w:t>
            </w:r>
            <w:proofErr w:type="gramStart"/>
            <w:r>
              <w:t>in</w:t>
            </w:r>
            <w:r>
              <w:rPr>
                <w:spacing w:val="-7"/>
              </w:rPr>
              <w:t xml:space="preserve"> </w:t>
            </w:r>
            <w:r>
              <w:t>order</w:t>
            </w:r>
            <w:r>
              <w:rPr>
                <w:spacing w:val="-6"/>
              </w:rPr>
              <w:t xml:space="preserve"> </w:t>
            </w:r>
            <w:r>
              <w:t>to</w:t>
            </w:r>
            <w:proofErr w:type="gramEnd"/>
            <w:r>
              <w:rPr>
                <w:spacing w:val="-7"/>
              </w:rPr>
              <w:t xml:space="preserve"> </w:t>
            </w:r>
            <w:r>
              <w:t>determine</w:t>
            </w:r>
            <w:r>
              <w:rPr>
                <w:spacing w:val="-8"/>
              </w:rPr>
              <w:t xml:space="preserve"> </w:t>
            </w:r>
            <w:r>
              <w:t>indentations</w:t>
            </w:r>
            <w:r>
              <w:rPr>
                <w:spacing w:val="-6"/>
              </w:rPr>
              <w:t xml:space="preserve"> </w:t>
            </w:r>
            <w:r>
              <w:t>poles</w:t>
            </w:r>
            <w:r>
              <w:rPr>
                <w:spacing w:val="-6"/>
              </w:rPr>
              <w:t xml:space="preserve"> </w:t>
            </w:r>
            <w:r>
              <w:t>or</w:t>
            </w:r>
            <w:r>
              <w:rPr>
                <w:spacing w:val="-6"/>
              </w:rPr>
              <w:t xml:space="preserve"> </w:t>
            </w:r>
            <w:r>
              <w:t>other</w:t>
            </w:r>
            <w:r>
              <w:rPr>
                <w:spacing w:val="-6"/>
              </w:rPr>
              <w:t xml:space="preserve"> </w:t>
            </w:r>
            <w:r>
              <w:t>damaged</w:t>
            </w:r>
            <w:r>
              <w:rPr>
                <w:spacing w:val="-7"/>
              </w:rPr>
              <w:t xml:space="preserve"> </w:t>
            </w:r>
            <w:r>
              <w:t>parts</w:t>
            </w:r>
            <w:r>
              <w:rPr>
                <w:spacing w:val="-9"/>
              </w:rPr>
              <w:t xml:space="preserve"> </w:t>
            </w:r>
            <w:r>
              <w:t>are</w:t>
            </w:r>
            <w:r>
              <w:rPr>
                <w:spacing w:val="-7"/>
              </w:rPr>
              <w:t xml:space="preserve"> </w:t>
            </w:r>
            <w:r>
              <w:t>apparent.</w:t>
            </w:r>
            <w:r>
              <w:rPr>
                <w:spacing w:val="-6"/>
              </w:rPr>
              <w:t xml:space="preserve"> </w:t>
            </w:r>
            <w:r>
              <w:t>Such</w:t>
            </w:r>
            <w:r>
              <w:rPr>
                <w:spacing w:val="-7"/>
              </w:rPr>
              <w:t xml:space="preserve"> </w:t>
            </w:r>
            <w:r>
              <w:t>damaged</w:t>
            </w:r>
            <w:r>
              <w:rPr>
                <w:spacing w:val="-7"/>
              </w:rPr>
              <w:t xml:space="preserve"> </w:t>
            </w:r>
            <w:r>
              <w:t xml:space="preserve">parts </w:t>
            </w:r>
            <w:proofErr w:type="gramStart"/>
            <w:r>
              <w:t>have to</w:t>
            </w:r>
            <w:proofErr w:type="gramEnd"/>
            <w:r>
              <w:t xml:space="preserve"> be protected immediately.</w:t>
            </w:r>
          </w:p>
          <w:p w14:paraId="4C314BF7" w14:textId="77777777" w:rsidR="00D4491B" w:rsidRDefault="00D4491B" w:rsidP="00D4491B">
            <w:pPr>
              <w:pStyle w:val="ListParagraph"/>
              <w:widowControl w:val="0"/>
              <w:numPr>
                <w:ilvl w:val="0"/>
                <w:numId w:val="39"/>
              </w:numPr>
              <w:tabs>
                <w:tab w:val="left" w:pos="720"/>
              </w:tabs>
              <w:autoSpaceDE w:val="0"/>
              <w:autoSpaceDN w:val="0"/>
              <w:spacing w:before="251"/>
              <w:ind w:right="93"/>
              <w:jc w:val="both"/>
            </w:pPr>
            <w:r>
              <w:lastRenderedPageBreak/>
              <w:t>The conditions of the PLB HDPE duct shall be visually inspected throughout its line and in case damage or defect is noticed, the trench shall be filled up only after ensuring that the damage is not likely to affect the cable.</w:t>
            </w:r>
          </w:p>
          <w:p w14:paraId="1A3C2257" w14:textId="77777777" w:rsidR="00D4491B" w:rsidRDefault="00D4491B" w:rsidP="00D4491B">
            <w:pPr>
              <w:pStyle w:val="BodyText"/>
              <w:ind w:left="720" w:right="79"/>
              <w:jc w:val="both"/>
            </w:pPr>
            <w:r>
              <w:t>The end of the duct should be sealed with flex to prevent entry of soil before filling back. Adjoining ducts</w:t>
            </w:r>
            <w:r>
              <w:rPr>
                <w:spacing w:val="-4"/>
              </w:rPr>
              <w:t xml:space="preserve"> </w:t>
            </w:r>
            <w:r>
              <w:t>shall</w:t>
            </w:r>
            <w:r>
              <w:rPr>
                <w:spacing w:val="-1"/>
              </w:rPr>
              <w:t xml:space="preserve"> </w:t>
            </w:r>
            <w:r>
              <w:t>be</w:t>
            </w:r>
            <w:r>
              <w:rPr>
                <w:spacing w:val="-4"/>
              </w:rPr>
              <w:t xml:space="preserve"> </w:t>
            </w:r>
            <w:r>
              <w:t>joined</w:t>
            </w:r>
            <w:r>
              <w:rPr>
                <w:spacing w:val="-1"/>
              </w:rPr>
              <w:t xml:space="preserve"> </w:t>
            </w:r>
            <w:r>
              <w:t>by</w:t>
            </w:r>
            <w:r>
              <w:rPr>
                <w:spacing w:val="-5"/>
              </w:rPr>
              <w:t xml:space="preserve"> </w:t>
            </w:r>
            <w:r>
              <w:t>couplers.</w:t>
            </w:r>
            <w:r>
              <w:rPr>
                <w:spacing w:val="-2"/>
              </w:rPr>
              <w:t xml:space="preserve"> </w:t>
            </w:r>
            <w:r>
              <w:t>Duct</w:t>
            </w:r>
            <w:r>
              <w:rPr>
                <w:spacing w:val="-1"/>
              </w:rPr>
              <w:t xml:space="preserve"> </w:t>
            </w:r>
            <w:r>
              <w:t>integrity</w:t>
            </w:r>
            <w:r>
              <w:rPr>
                <w:spacing w:val="-4"/>
              </w:rPr>
              <w:t xml:space="preserve"> </w:t>
            </w:r>
            <w:r>
              <w:t>testing</w:t>
            </w:r>
            <w:r>
              <w:rPr>
                <w:spacing w:val="-5"/>
              </w:rPr>
              <w:t xml:space="preserve"> </w:t>
            </w:r>
            <w:r>
              <w:t>shall</w:t>
            </w:r>
            <w:r>
              <w:rPr>
                <w:spacing w:val="-1"/>
              </w:rPr>
              <w:t xml:space="preserve"> </w:t>
            </w:r>
            <w:r>
              <w:t>be</w:t>
            </w:r>
            <w:r>
              <w:rPr>
                <w:spacing w:val="-2"/>
              </w:rPr>
              <w:t xml:space="preserve"> </w:t>
            </w:r>
            <w:r>
              <w:t>carried</w:t>
            </w:r>
            <w:r>
              <w:rPr>
                <w:spacing w:val="-1"/>
              </w:rPr>
              <w:t xml:space="preserve"> </w:t>
            </w:r>
            <w:r>
              <w:t>out when</w:t>
            </w:r>
            <w:r>
              <w:rPr>
                <w:spacing w:val="-1"/>
              </w:rPr>
              <w:t xml:space="preserve"> </w:t>
            </w:r>
            <w:r>
              <w:t>laying</w:t>
            </w:r>
            <w:r>
              <w:rPr>
                <w:spacing w:val="-5"/>
              </w:rPr>
              <w:t xml:space="preserve"> </w:t>
            </w:r>
            <w:r>
              <w:t>is</w:t>
            </w:r>
            <w:r>
              <w:rPr>
                <w:spacing w:val="-2"/>
              </w:rPr>
              <w:t xml:space="preserve"> </w:t>
            </w:r>
            <w:r>
              <w:t>completed in a block section (1 kms). In case the continuity is not achieved the fault shall be localized and rectified by providing PLB HDPE DUCT couplers/Compression couplers.</w:t>
            </w:r>
          </w:p>
          <w:p w14:paraId="0FFE34C2" w14:textId="77777777" w:rsidR="00D4491B" w:rsidRDefault="00D4491B" w:rsidP="00D4491B">
            <w:pPr>
              <w:pStyle w:val="BodyText"/>
              <w:ind w:left="720" w:right="79"/>
              <w:jc w:val="both"/>
            </w:pPr>
          </w:p>
          <w:p w14:paraId="263A9F17" w14:textId="77777777" w:rsidR="00D4491B" w:rsidRDefault="00D4491B" w:rsidP="00D4491B">
            <w:pPr>
              <w:pStyle w:val="ListParagraph"/>
              <w:widowControl w:val="0"/>
              <w:numPr>
                <w:ilvl w:val="0"/>
                <w:numId w:val="39"/>
              </w:numPr>
              <w:tabs>
                <w:tab w:val="left" w:pos="720"/>
              </w:tabs>
              <w:autoSpaceDE w:val="0"/>
              <w:autoSpaceDN w:val="0"/>
              <w:ind w:right="89"/>
              <w:jc w:val="both"/>
            </w:pPr>
            <w:r>
              <w:t>Tools</w:t>
            </w:r>
            <w:r>
              <w:rPr>
                <w:spacing w:val="36"/>
              </w:rPr>
              <w:t xml:space="preserve"> </w:t>
            </w:r>
            <w:r>
              <w:t xml:space="preserve">necessary for laying PLB HDPE Duct </w:t>
            </w:r>
            <w:proofErr w:type="gramStart"/>
            <w:r>
              <w:t>is</w:t>
            </w:r>
            <w:proofErr w:type="gramEnd"/>
            <w:r>
              <w:t xml:space="preserve"> to be checked as physically available before starting the Duct laying. For efficient and safe laying, communication may be provided between following points using portable VHF Walkie talkie sets.</w:t>
            </w:r>
          </w:p>
          <w:p w14:paraId="31F5FA11" w14:textId="77777777" w:rsidR="00D4491B" w:rsidRDefault="00D4491B" w:rsidP="00D4491B">
            <w:pPr>
              <w:pStyle w:val="BodyText"/>
              <w:spacing w:before="42"/>
              <w:jc w:val="both"/>
            </w:pPr>
          </w:p>
          <w:p w14:paraId="4487274E" w14:textId="77777777" w:rsidR="00D4491B" w:rsidRDefault="00D4491B" w:rsidP="00D4491B">
            <w:pPr>
              <w:pStyle w:val="ListParagraph"/>
              <w:widowControl w:val="0"/>
              <w:numPr>
                <w:ilvl w:val="0"/>
                <w:numId w:val="39"/>
              </w:numPr>
              <w:tabs>
                <w:tab w:val="left" w:pos="720"/>
              </w:tabs>
              <w:autoSpaceDE w:val="0"/>
              <w:autoSpaceDN w:val="0"/>
              <w:ind w:right="80"/>
              <w:jc w:val="both"/>
            </w:pPr>
            <w:r>
              <w:t>The</w:t>
            </w:r>
            <w:r>
              <w:rPr>
                <w:spacing w:val="-5"/>
              </w:rPr>
              <w:t xml:space="preserve"> </w:t>
            </w:r>
            <w:r>
              <w:t>Supervisor</w:t>
            </w:r>
            <w:r>
              <w:rPr>
                <w:spacing w:val="-3"/>
              </w:rPr>
              <w:t xml:space="preserve"> </w:t>
            </w:r>
            <w:r>
              <w:t>In</w:t>
            </w:r>
            <w:r>
              <w:rPr>
                <w:spacing w:val="-5"/>
              </w:rPr>
              <w:t xml:space="preserve"> </w:t>
            </w:r>
            <w:r>
              <w:t>charge</w:t>
            </w:r>
            <w:r>
              <w:rPr>
                <w:spacing w:val="-3"/>
              </w:rPr>
              <w:t xml:space="preserve"> </w:t>
            </w:r>
            <w:r>
              <w:t>of</w:t>
            </w:r>
            <w:r>
              <w:rPr>
                <w:spacing w:val="-4"/>
              </w:rPr>
              <w:t xml:space="preserve"> </w:t>
            </w:r>
            <w:r>
              <w:t>the</w:t>
            </w:r>
            <w:r>
              <w:rPr>
                <w:spacing w:val="-4"/>
              </w:rPr>
              <w:t xml:space="preserve"> </w:t>
            </w:r>
            <w:r>
              <w:t>duct</w:t>
            </w:r>
            <w:r>
              <w:rPr>
                <w:spacing w:val="-3"/>
              </w:rPr>
              <w:t xml:space="preserve"> </w:t>
            </w:r>
            <w:r>
              <w:t>laying.</w:t>
            </w:r>
            <w:r>
              <w:rPr>
                <w:spacing w:val="-5"/>
              </w:rPr>
              <w:t xml:space="preserve"> </w:t>
            </w:r>
            <w:r>
              <w:t>During</w:t>
            </w:r>
            <w:r>
              <w:rPr>
                <w:spacing w:val="-4"/>
              </w:rPr>
              <w:t xml:space="preserve"> </w:t>
            </w:r>
            <w:r>
              <w:t>PLB</w:t>
            </w:r>
            <w:r>
              <w:rPr>
                <w:spacing w:val="-8"/>
              </w:rPr>
              <w:t xml:space="preserve"> </w:t>
            </w:r>
            <w:r>
              <w:t>HDPE</w:t>
            </w:r>
            <w:r>
              <w:rPr>
                <w:spacing w:val="-5"/>
              </w:rPr>
              <w:t xml:space="preserve"> </w:t>
            </w:r>
            <w:r>
              <w:t>duct</w:t>
            </w:r>
            <w:r>
              <w:rPr>
                <w:spacing w:val="-3"/>
              </w:rPr>
              <w:t xml:space="preserve"> </w:t>
            </w:r>
            <w:r>
              <w:t>laying</w:t>
            </w:r>
            <w:r>
              <w:rPr>
                <w:spacing w:val="-7"/>
              </w:rPr>
              <w:t xml:space="preserve"> </w:t>
            </w:r>
            <w:r>
              <w:t>care</w:t>
            </w:r>
            <w:r>
              <w:rPr>
                <w:spacing w:val="-8"/>
              </w:rPr>
              <w:t xml:space="preserve"> </w:t>
            </w:r>
            <w:r>
              <w:t>must</w:t>
            </w:r>
            <w:r>
              <w:rPr>
                <w:spacing w:val="-1"/>
              </w:rPr>
              <w:t xml:space="preserve"> </w:t>
            </w:r>
            <w:r>
              <w:t>be</w:t>
            </w:r>
            <w:r>
              <w:rPr>
                <w:spacing w:val="-4"/>
              </w:rPr>
              <w:t xml:space="preserve"> </w:t>
            </w:r>
            <w:r>
              <w:t>taken</w:t>
            </w:r>
            <w:r>
              <w:rPr>
                <w:spacing w:val="-4"/>
              </w:rPr>
              <w:t xml:space="preserve"> </w:t>
            </w:r>
            <w:r>
              <w:t>not</w:t>
            </w:r>
            <w:r>
              <w:rPr>
                <w:spacing w:val="-4"/>
              </w:rPr>
              <w:t xml:space="preserve"> </w:t>
            </w:r>
            <w:r>
              <w:t xml:space="preserve">to twist duct in any direction. For this purpose, the survival (rotating hook) shall be attached between pulling line and pulling eye at the end of duct </w:t>
            </w:r>
            <w:proofErr w:type="gramStart"/>
            <w:r>
              <w:t>so as to</w:t>
            </w:r>
            <w:proofErr w:type="gramEnd"/>
            <w:r>
              <w:t xml:space="preserve"> avoid any possible twist during pulling and laying of the cable.</w:t>
            </w:r>
          </w:p>
          <w:p w14:paraId="0FFBBFF8" w14:textId="77777777" w:rsidR="00D4491B" w:rsidRDefault="00D4491B" w:rsidP="00D4491B">
            <w:pPr>
              <w:pStyle w:val="BodyText"/>
              <w:spacing w:before="36"/>
              <w:jc w:val="both"/>
            </w:pPr>
          </w:p>
          <w:p w14:paraId="48003E65" w14:textId="77777777" w:rsidR="00D4491B" w:rsidRDefault="00D4491B" w:rsidP="00D4491B">
            <w:pPr>
              <w:pStyle w:val="ListParagraph"/>
              <w:widowControl w:val="0"/>
              <w:numPr>
                <w:ilvl w:val="0"/>
                <w:numId w:val="39"/>
              </w:numPr>
              <w:tabs>
                <w:tab w:val="left" w:pos="720"/>
              </w:tabs>
              <w:autoSpaceDE w:val="0"/>
              <w:autoSpaceDN w:val="0"/>
              <w:ind w:right="77"/>
              <w:jc w:val="both"/>
            </w:pPr>
            <w:r>
              <w:t>During</w:t>
            </w:r>
            <w:r>
              <w:rPr>
                <w:spacing w:val="35"/>
              </w:rPr>
              <w:t xml:space="preserve"> </w:t>
            </w:r>
            <w:r>
              <w:t>duct</w:t>
            </w:r>
            <w:r>
              <w:rPr>
                <w:spacing w:val="-6"/>
              </w:rPr>
              <w:t xml:space="preserve"> </w:t>
            </w:r>
            <w:r>
              <w:t>laying</w:t>
            </w:r>
            <w:r>
              <w:rPr>
                <w:spacing w:val="-6"/>
              </w:rPr>
              <w:t xml:space="preserve"> </w:t>
            </w:r>
            <w:r>
              <w:t>care</w:t>
            </w:r>
            <w:r>
              <w:rPr>
                <w:spacing w:val="-6"/>
              </w:rPr>
              <w:t xml:space="preserve"> </w:t>
            </w:r>
            <w:r>
              <w:t>must</w:t>
            </w:r>
            <w:r>
              <w:rPr>
                <w:spacing w:val="-3"/>
              </w:rPr>
              <w:t xml:space="preserve"> </w:t>
            </w:r>
            <w:r>
              <w:t>be</w:t>
            </w:r>
            <w:r>
              <w:rPr>
                <w:spacing w:val="-7"/>
              </w:rPr>
              <w:t xml:space="preserve"> </w:t>
            </w:r>
            <w:r>
              <w:t>taken</w:t>
            </w:r>
            <w:r>
              <w:rPr>
                <w:spacing w:val="-4"/>
              </w:rPr>
              <w:t xml:space="preserve"> </w:t>
            </w:r>
            <w:r>
              <w:t>not</w:t>
            </w:r>
            <w:r>
              <w:rPr>
                <w:spacing w:val="-6"/>
              </w:rPr>
              <w:t xml:space="preserve"> </w:t>
            </w:r>
            <w:r>
              <w:t>to</w:t>
            </w:r>
            <w:r>
              <w:rPr>
                <w:spacing w:val="-5"/>
              </w:rPr>
              <w:t xml:space="preserve"> </w:t>
            </w:r>
            <w:r>
              <w:t>twist</w:t>
            </w:r>
            <w:r>
              <w:rPr>
                <w:spacing w:val="-3"/>
              </w:rPr>
              <w:t xml:space="preserve"> </w:t>
            </w:r>
            <w:r>
              <w:t>duct</w:t>
            </w:r>
            <w:r>
              <w:rPr>
                <w:spacing w:val="-6"/>
              </w:rPr>
              <w:t xml:space="preserve"> </w:t>
            </w:r>
            <w:r>
              <w:t>in</w:t>
            </w:r>
            <w:r>
              <w:rPr>
                <w:spacing w:val="-5"/>
              </w:rPr>
              <w:t xml:space="preserve"> </w:t>
            </w:r>
            <w:r>
              <w:t>any</w:t>
            </w:r>
            <w:r>
              <w:rPr>
                <w:spacing w:val="-7"/>
              </w:rPr>
              <w:t xml:space="preserve"> </w:t>
            </w:r>
            <w:r>
              <w:t>direction.</w:t>
            </w:r>
            <w:r>
              <w:rPr>
                <w:spacing w:val="-4"/>
              </w:rPr>
              <w:t xml:space="preserve"> </w:t>
            </w:r>
            <w:r>
              <w:t>For</w:t>
            </w:r>
            <w:r>
              <w:rPr>
                <w:spacing w:val="-7"/>
              </w:rPr>
              <w:t xml:space="preserve"> </w:t>
            </w:r>
            <w:r>
              <w:t>this</w:t>
            </w:r>
            <w:r>
              <w:rPr>
                <w:spacing w:val="-2"/>
              </w:rPr>
              <w:t xml:space="preserve"> </w:t>
            </w:r>
            <w:r>
              <w:t>purpose,</w:t>
            </w:r>
            <w:r>
              <w:rPr>
                <w:spacing w:val="-3"/>
              </w:rPr>
              <w:t xml:space="preserve"> </w:t>
            </w:r>
            <w:r>
              <w:t>the</w:t>
            </w:r>
            <w:r>
              <w:rPr>
                <w:spacing w:val="-9"/>
              </w:rPr>
              <w:t xml:space="preserve"> </w:t>
            </w:r>
            <w:r>
              <w:t xml:space="preserve">rotating hook shall </w:t>
            </w:r>
            <w:r>
              <w:lastRenderedPageBreak/>
              <w:t xml:space="preserve">be attached between pulling line and pulling eye at the end of duct </w:t>
            </w:r>
            <w:proofErr w:type="gramStart"/>
            <w:r>
              <w:t>so as to</w:t>
            </w:r>
            <w:proofErr w:type="gramEnd"/>
            <w:r>
              <w:t xml:space="preserve"> avoid any possible twist during pulling and laying of the cable. In case it is planned to lay the cable in duct by pulling the cable by using a winch; the duct should be provided with a nylon rope for pulling</w:t>
            </w:r>
          </w:p>
          <w:p w14:paraId="4C669676" w14:textId="77777777" w:rsidR="00D4491B" w:rsidRDefault="00D4491B" w:rsidP="00D4491B">
            <w:pPr>
              <w:pStyle w:val="BodyText"/>
              <w:spacing w:before="28"/>
              <w:jc w:val="both"/>
            </w:pPr>
          </w:p>
          <w:p w14:paraId="16A70AAE" w14:textId="77777777" w:rsidR="00D4491B" w:rsidRDefault="00D4491B" w:rsidP="00D4491B">
            <w:pPr>
              <w:pStyle w:val="Heading1"/>
              <w:ind w:left="360"/>
              <w:jc w:val="both"/>
              <w:rPr>
                <w:rFonts w:ascii="Calibri" w:eastAsia="Calibri" w:hAnsi="Calibri" w:cs="Mangal"/>
                <w:b/>
                <w:spacing w:val="-2"/>
                <w:sz w:val="28"/>
                <w:u w:val="single"/>
              </w:rPr>
            </w:pPr>
            <w:r>
              <w:rPr>
                <w:rFonts w:ascii="Calibri" w:eastAsia="Calibri" w:hAnsi="Calibri" w:cs="Mangal"/>
                <w:b/>
                <w:spacing w:val="-2"/>
                <w:sz w:val="28"/>
                <w:u w:val="single"/>
              </w:rPr>
              <w:t>PREPARATION FOR CABLE PULLING GRIP</w:t>
            </w:r>
          </w:p>
          <w:p w14:paraId="21517893" w14:textId="77777777" w:rsidR="00D4491B" w:rsidRDefault="00D4491B" w:rsidP="00D4491B">
            <w:pPr>
              <w:pStyle w:val="BodyText"/>
              <w:spacing w:before="12"/>
              <w:jc w:val="both"/>
              <w:rPr>
                <w:rFonts w:ascii="Arial"/>
                <w:b/>
              </w:rPr>
            </w:pPr>
          </w:p>
          <w:p w14:paraId="4D8B5E31" w14:textId="77777777" w:rsidR="00D4491B" w:rsidRDefault="00D4491B" w:rsidP="00D4491B">
            <w:pPr>
              <w:pStyle w:val="BodyText"/>
              <w:spacing w:line="276" w:lineRule="auto"/>
              <w:ind w:left="283" w:right="340" w:firstLine="4"/>
              <w:jc w:val="both"/>
            </w:pPr>
            <w:r>
              <w:t xml:space="preserve">Methods used for placing fiber optic cables in ducts are </w:t>
            </w:r>
            <w:proofErr w:type="gramStart"/>
            <w:r>
              <w:t>essentially</w:t>
            </w:r>
            <w:proofErr w:type="gramEnd"/>
            <w:r>
              <w:t xml:space="preserve">. </w:t>
            </w:r>
            <w:proofErr w:type="gramStart"/>
            <w:r>
              <w:t>However,……..</w:t>
            </w:r>
            <w:proofErr w:type="gramEnd"/>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76A95FE1" w14:textId="77777777" w:rsidR="00D4491B" w:rsidRDefault="00D4491B" w:rsidP="00064C42">
            <w:pPr>
              <w:pStyle w:val="Heading2"/>
              <w:ind w:left="454" w:right="78" w:hanging="513"/>
              <w:jc w:val="center"/>
              <w:rPr>
                <w:rFonts w:ascii="Calibri" w:eastAsia="Calibri" w:hAnsi="Calibri" w:cs="Mangal"/>
                <w:snapToGrid/>
                <w:spacing w:val="-2"/>
                <w:sz w:val="28"/>
                <w:u w:val="single"/>
                <w:lang w:bidi="hi-IN"/>
              </w:rPr>
            </w:pPr>
            <w:r>
              <w:rPr>
                <w:rFonts w:ascii="Calibri" w:eastAsia="Calibri" w:hAnsi="Calibri" w:cs="Mangal"/>
                <w:snapToGrid/>
                <w:spacing w:val="-2"/>
                <w:sz w:val="28"/>
                <w:u w:val="single"/>
                <w:lang w:bidi="hi-IN"/>
              </w:rPr>
              <w:t xml:space="preserve">PROCEDURE FOR </w:t>
            </w:r>
            <w:proofErr w:type="gramStart"/>
            <w:r>
              <w:rPr>
                <w:rFonts w:ascii="Calibri" w:eastAsia="Calibri" w:hAnsi="Calibri" w:cs="Mangal"/>
                <w:snapToGrid/>
                <w:spacing w:val="-2"/>
                <w:sz w:val="28"/>
                <w:u w:val="single"/>
                <w:lang w:bidi="hi-IN"/>
              </w:rPr>
              <w:t>PULLING OF</w:t>
            </w:r>
            <w:proofErr w:type="gramEnd"/>
            <w:r>
              <w:rPr>
                <w:rFonts w:ascii="Calibri" w:eastAsia="Calibri" w:hAnsi="Calibri" w:cs="Mangal"/>
                <w:snapToGrid/>
                <w:spacing w:val="-2"/>
                <w:sz w:val="28"/>
                <w:u w:val="single"/>
                <w:lang w:bidi="hi-IN"/>
              </w:rPr>
              <w:t xml:space="preserve"> OPTICAL FIBER CABLE:</w:t>
            </w:r>
          </w:p>
          <w:p w14:paraId="5AD03206" w14:textId="77777777" w:rsidR="00D4491B" w:rsidRDefault="00D4491B" w:rsidP="00D4491B">
            <w:pPr>
              <w:pStyle w:val="BodyText"/>
              <w:spacing w:before="73"/>
              <w:rPr>
                <w:b/>
              </w:rPr>
            </w:pPr>
          </w:p>
          <w:p w14:paraId="001BF09E" w14:textId="77777777" w:rsidR="00D4491B" w:rsidRDefault="00D4491B" w:rsidP="00D4491B">
            <w:pPr>
              <w:pStyle w:val="BodyText"/>
              <w:ind w:right="79"/>
            </w:pPr>
            <w:r>
              <w:t>Use</w:t>
            </w:r>
            <w:r>
              <w:rPr>
                <w:spacing w:val="-4"/>
              </w:rPr>
              <w:t xml:space="preserve"> </w:t>
            </w:r>
            <w:r>
              <w:t>pulling</w:t>
            </w:r>
            <w:r>
              <w:rPr>
                <w:spacing w:val="-7"/>
              </w:rPr>
              <w:t xml:space="preserve"> </w:t>
            </w:r>
            <w:r>
              <w:t>grip</w:t>
            </w:r>
            <w:r>
              <w:rPr>
                <w:spacing w:val="-5"/>
              </w:rPr>
              <w:t xml:space="preserve"> </w:t>
            </w:r>
            <w:r>
              <w:t>designed…… …………………………</w:t>
            </w:r>
          </w:p>
          <w:p w14:paraId="63FD121B" w14:textId="66824370" w:rsidR="00D4491B" w:rsidRPr="00521755" w:rsidRDefault="00D4491B" w:rsidP="00D4491B">
            <w:pPr>
              <w:jc w:val="both"/>
              <w:rPr>
                <w:rFonts w:ascii="Book Antiqua" w:hAnsi="Book Antiqua"/>
                <w:sz w:val="22"/>
                <w:szCs w:val="22"/>
                <w:lang w:val="en-IN"/>
              </w:rPr>
            </w:pPr>
          </w:p>
        </w:tc>
        <w:tc>
          <w:tcPr>
            <w:tcW w:w="6520" w:type="dxa"/>
          </w:tcPr>
          <w:p w14:paraId="636BB268" w14:textId="77777777" w:rsidR="00D4491B" w:rsidRDefault="00D4491B" w:rsidP="00D4491B">
            <w:pPr>
              <w:jc w:val="both"/>
              <w:rPr>
                <w:rFonts w:ascii="Arial"/>
                <w:b/>
                <w:spacing w:val="-2"/>
                <w:sz w:val="28"/>
                <w:u w:val="single"/>
              </w:rPr>
            </w:pPr>
            <w:r>
              <w:rPr>
                <w:rFonts w:ascii="Arial"/>
                <w:b/>
                <w:sz w:val="28"/>
                <w:u w:val="single"/>
              </w:rPr>
              <w:lastRenderedPageBreak/>
              <w:t>APPROACH</w:t>
            </w:r>
            <w:r>
              <w:rPr>
                <w:rFonts w:ascii="Arial"/>
                <w:b/>
                <w:spacing w:val="-22"/>
                <w:sz w:val="28"/>
                <w:u w:val="single"/>
              </w:rPr>
              <w:t xml:space="preserve"> </w:t>
            </w:r>
            <w:r>
              <w:rPr>
                <w:rFonts w:ascii="Arial"/>
                <w:b/>
                <w:sz w:val="28"/>
                <w:u w:val="single"/>
              </w:rPr>
              <w:t>CABLE</w:t>
            </w:r>
            <w:r>
              <w:rPr>
                <w:rFonts w:ascii="Arial"/>
                <w:b/>
                <w:spacing w:val="-18"/>
                <w:sz w:val="28"/>
                <w:u w:val="single"/>
              </w:rPr>
              <w:t xml:space="preserve"> </w:t>
            </w:r>
            <w:r>
              <w:rPr>
                <w:rFonts w:ascii="Arial"/>
                <w:b/>
                <w:sz w:val="28"/>
                <w:u w:val="single"/>
              </w:rPr>
              <w:t>INSTALLATION</w:t>
            </w:r>
            <w:r>
              <w:rPr>
                <w:rFonts w:ascii="Arial"/>
                <w:b/>
                <w:spacing w:val="-15"/>
                <w:sz w:val="28"/>
                <w:u w:val="single"/>
              </w:rPr>
              <w:t xml:space="preserve"> </w:t>
            </w:r>
            <w:r>
              <w:rPr>
                <w:rFonts w:ascii="Arial"/>
                <w:b/>
                <w:sz w:val="28"/>
                <w:u w:val="single"/>
              </w:rPr>
              <w:t>AND</w:t>
            </w:r>
            <w:r>
              <w:rPr>
                <w:rFonts w:ascii="Arial"/>
                <w:b/>
                <w:spacing w:val="-19"/>
                <w:sz w:val="28"/>
                <w:u w:val="single"/>
              </w:rPr>
              <w:t xml:space="preserve"> </w:t>
            </w:r>
            <w:r>
              <w:rPr>
                <w:rFonts w:ascii="Arial"/>
                <w:b/>
                <w:sz w:val="28"/>
                <w:u w:val="single"/>
              </w:rPr>
              <w:t>HANDLING</w:t>
            </w:r>
            <w:r>
              <w:rPr>
                <w:rFonts w:ascii="Arial"/>
                <w:b/>
                <w:spacing w:val="-16"/>
                <w:sz w:val="28"/>
                <w:u w:val="single"/>
              </w:rPr>
              <w:t xml:space="preserve"> </w:t>
            </w:r>
            <w:r>
              <w:rPr>
                <w:rFonts w:ascii="Arial"/>
                <w:b/>
                <w:spacing w:val="-2"/>
                <w:sz w:val="28"/>
                <w:u w:val="single"/>
              </w:rPr>
              <w:t>DOCUMENT</w:t>
            </w:r>
          </w:p>
          <w:p w14:paraId="35A82768" w14:textId="77777777" w:rsidR="00D4491B" w:rsidRDefault="00D4491B" w:rsidP="00D4491B">
            <w:pPr>
              <w:jc w:val="both"/>
              <w:rPr>
                <w:rFonts w:ascii="Arial"/>
                <w:b/>
                <w:bCs/>
                <w:spacing w:val="-2"/>
                <w:sz w:val="28"/>
                <w:u w:val="single"/>
              </w:rPr>
            </w:pPr>
          </w:p>
          <w:p w14:paraId="27609904" w14:textId="4DC49D10" w:rsidR="00D4491B" w:rsidRDefault="00D4491B" w:rsidP="00D4491B">
            <w:pPr>
              <w:spacing w:before="250"/>
              <w:jc w:val="both"/>
              <w:rPr>
                <w:rFonts w:ascii="Arial"/>
                <w:b/>
                <w:spacing w:val="-2"/>
              </w:rPr>
            </w:pPr>
            <w:r w:rsidRPr="00C63ABB">
              <w:rPr>
                <w:rFonts w:ascii="Arial"/>
                <w:b/>
                <w:spacing w:val="-2"/>
              </w:rPr>
              <w:t>Introduction: -</w:t>
            </w:r>
          </w:p>
          <w:p w14:paraId="3FDAFE67" w14:textId="77777777" w:rsidR="00D4491B" w:rsidRPr="00064C42" w:rsidRDefault="00D4491B" w:rsidP="00D4491B">
            <w:pPr>
              <w:jc w:val="both"/>
              <w:rPr>
                <w:b/>
                <w:bCs/>
                <w:i/>
                <w:iCs/>
                <w:snapToGrid w:val="0"/>
                <w:lang w:val="en-GB"/>
              </w:rPr>
            </w:pPr>
            <w:r w:rsidRPr="00E4250C">
              <w:rPr>
                <w:snapToGrid w:val="0"/>
                <w:lang w:val="en-GB"/>
              </w:rPr>
              <w:t xml:space="preserve">A </w:t>
            </w:r>
            <w:proofErr w:type="spellStart"/>
            <w:r w:rsidRPr="00E4250C">
              <w:rPr>
                <w:snapToGrid w:val="0"/>
                <w:lang w:val="en-GB"/>
              </w:rPr>
              <w:t>fiber</w:t>
            </w:r>
            <w:proofErr w:type="spellEnd"/>
            <w:r w:rsidRPr="00E4250C">
              <w:rPr>
                <w:snapToGrid w:val="0"/>
                <w:lang w:val="en-GB"/>
              </w:rPr>
              <w:t xml:space="preserve"> optic approach cable is defined as the </w:t>
            </w:r>
            <w:proofErr w:type="spellStart"/>
            <w:r w:rsidRPr="00E4250C">
              <w:rPr>
                <w:snapToGrid w:val="0"/>
                <w:lang w:val="en-GB"/>
              </w:rPr>
              <w:t>Armored</w:t>
            </w:r>
            <w:proofErr w:type="spellEnd"/>
            <w:r w:rsidRPr="00E4250C">
              <w:rPr>
                <w:snapToGrid w:val="0"/>
                <w:lang w:val="en-GB"/>
              </w:rPr>
              <w:t xml:space="preserve"> Underground </w:t>
            </w:r>
            <w:proofErr w:type="spellStart"/>
            <w:r w:rsidRPr="00E4250C">
              <w:rPr>
                <w:snapToGrid w:val="0"/>
                <w:lang w:val="en-GB"/>
              </w:rPr>
              <w:t>fiber</w:t>
            </w:r>
            <w:proofErr w:type="spellEnd"/>
            <w:r>
              <w:rPr>
                <w:snapToGrid w:val="0"/>
                <w:lang w:val="en-GB"/>
              </w:rPr>
              <w:t>…..</w:t>
            </w:r>
            <w:r w:rsidRPr="00E4250C">
              <w:rPr>
                <w:snapToGrid w:val="0"/>
                <w:lang w:val="en-GB"/>
              </w:rPr>
              <w:t xml:space="preserve">. Where suitable existing cable trenches are not available, suitable alternatives shall be provided after Employer approval. </w:t>
            </w:r>
            <w:r w:rsidRPr="00064C42">
              <w:rPr>
                <w:b/>
                <w:bCs/>
                <w:i/>
                <w:iCs/>
                <w:snapToGrid w:val="0"/>
                <w:lang w:val="en-GB"/>
              </w:rPr>
              <w:t>The approach cable shall be laid in the GI pipe in all conditions</w:t>
            </w:r>
          </w:p>
          <w:p w14:paraId="5A66A24C" w14:textId="77777777" w:rsidR="00D4491B" w:rsidRDefault="00D4491B" w:rsidP="00D4491B">
            <w:pPr>
              <w:spacing w:before="208"/>
              <w:jc w:val="both"/>
              <w:rPr>
                <w:rFonts w:ascii="Arial"/>
                <w:b/>
              </w:rPr>
            </w:pPr>
            <w:r>
              <w:rPr>
                <w:rFonts w:ascii="Arial"/>
                <w:b/>
              </w:rPr>
              <w:t>Overview:</w:t>
            </w:r>
            <w:r>
              <w:rPr>
                <w:rFonts w:ascii="Arial"/>
                <w:b/>
                <w:spacing w:val="-5"/>
              </w:rPr>
              <w:t xml:space="preserve"> </w:t>
            </w:r>
            <w:r>
              <w:rPr>
                <w:rFonts w:ascii="Arial"/>
                <w:b/>
                <w:spacing w:val="-10"/>
              </w:rPr>
              <w:t>-</w:t>
            </w:r>
          </w:p>
          <w:p w14:paraId="2E6D3439" w14:textId="77777777" w:rsidR="00D4491B" w:rsidRDefault="00D4491B" w:rsidP="00D4491B">
            <w:pPr>
              <w:pStyle w:val="BodyText"/>
              <w:spacing w:before="233" w:line="276" w:lineRule="auto"/>
              <w:ind w:right="83"/>
            </w:pPr>
            <w:r>
              <w:t>Optical …………… ensure proper operation</w:t>
            </w:r>
          </w:p>
          <w:p w14:paraId="4966FDCA" w14:textId="77777777" w:rsidR="00D4491B" w:rsidRPr="00505D89" w:rsidRDefault="00D4491B" w:rsidP="00D4491B">
            <w:pPr>
              <w:spacing w:before="208"/>
              <w:jc w:val="both"/>
              <w:rPr>
                <w:rFonts w:ascii="Calibri"/>
                <w:b/>
                <w:sz w:val="28"/>
                <w:u w:val="single"/>
              </w:rPr>
            </w:pPr>
            <w:r>
              <w:rPr>
                <w:rFonts w:ascii="Calibri"/>
                <w:b/>
                <w:sz w:val="28"/>
                <w:u w:val="single"/>
              </w:rPr>
              <w:t>Approach</w:t>
            </w:r>
            <w:r w:rsidRPr="00505D89">
              <w:rPr>
                <w:rFonts w:ascii="Calibri"/>
                <w:b/>
                <w:sz w:val="28"/>
                <w:u w:val="single"/>
              </w:rPr>
              <w:t xml:space="preserve"> </w:t>
            </w:r>
            <w:r>
              <w:rPr>
                <w:rFonts w:ascii="Calibri"/>
                <w:b/>
                <w:sz w:val="28"/>
                <w:u w:val="single"/>
              </w:rPr>
              <w:t>Cable</w:t>
            </w:r>
            <w:r w:rsidRPr="00505D89">
              <w:rPr>
                <w:rFonts w:ascii="Calibri"/>
                <w:b/>
                <w:sz w:val="28"/>
                <w:u w:val="single"/>
              </w:rPr>
              <w:t xml:space="preserve"> Structure</w:t>
            </w:r>
          </w:p>
          <w:p w14:paraId="0F22F950" w14:textId="77777777" w:rsidR="00D4491B" w:rsidRDefault="00D4491B" w:rsidP="00D4491B">
            <w:pPr>
              <w:pStyle w:val="BodyText"/>
              <w:spacing w:before="206"/>
              <w:rPr>
                <w:rFonts w:ascii="Calibri"/>
                <w:b/>
                <w:sz w:val="20"/>
              </w:rPr>
            </w:pPr>
          </w:p>
          <w:p w14:paraId="4BC33E1D" w14:textId="77777777" w:rsidR="00D4491B" w:rsidRDefault="00D4491B" w:rsidP="00D4491B">
            <w:pPr>
              <w:pStyle w:val="BodyText"/>
              <w:spacing w:before="32"/>
              <w:rPr>
                <w:rFonts w:ascii="Arial" w:hAnsi="Arial" w:cs="Arial"/>
                <w:b/>
                <w:sz w:val="21"/>
              </w:rPr>
            </w:pPr>
          </w:p>
          <w:p w14:paraId="1C32C663" w14:textId="77777777" w:rsidR="00D4491B" w:rsidRDefault="00D4491B" w:rsidP="00D4491B">
            <w:pPr>
              <w:pStyle w:val="BodyText"/>
              <w:spacing w:before="32"/>
              <w:rPr>
                <w:rFonts w:ascii="Arial" w:hAnsi="Arial" w:cs="Arial"/>
                <w:b/>
                <w:sz w:val="21"/>
              </w:rPr>
            </w:pPr>
          </w:p>
          <w:p w14:paraId="62F1945C" w14:textId="77777777" w:rsidR="00D4491B" w:rsidRDefault="00D4491B" w:rsidP="00D4491B">
            <w:pPr>
              <w:pStyle w:val="BodyText"/>
              <w:spacing w:before="32"/>
              <w:rPr>
                <w:rFonts w:ascii="Arial" w:hAnsi="Arial" w:cs="Arial"/>
                <w:b/>
                <w:sz w:val="21"/>
              </w:rPr>
            </w:pPr>
          </w:p>
          <w:p w14:paraId="68D589CD" w14:textId="4AD0AF7E" w:rsidR="00D4491B" w:rsidRDefault="00000000" w:rsidP="00D4491B">
            <w:pPr>
              <w:pStyle w:val="BodyText"/>
              <w:spacing w:before="32"/>
              <w:rPr>
                <w:rFonts w:ascii="Arial" w:hAnsi="Arial" w:cs="Arial"/>
                <w:b/>
                <w:sz w:val="21"/>
              </w:rPr>
            </w:pPr>
            <w:r>
              <w:rPr>
                <w:noProof/>
              </w:rPr>
              <w:lastRenderedPageBreak/>
              <w:pict w14:anchorId="5413D5AC">
                <v:shape id="Picture 7" o:spid="_x0000_s2050" type="#_x0000_t75" style="position:absolute;margin-left:-13.1pt;margin-top:23.95pt;width:360.4pt;height:192.6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wrapcoords="-45 0 -45 21516 21600 21516 21600 0 -45 0">
                  <v:imagedata r:id="rId13" o:title=""/>
                  <w10:wrap type="through"/>
                </v:shape>
              </w:pict>
            </w:r>
            <w:r w:rsidR="00D4491B">
              <w:rPr>
                <w:rFonts w:ascii="Arial" w:hAnsi="Arial" w:cs="Arial"/>
                <w:b/>
                <w:sz w:val="21"/>
              </w:rPr>
              <w:t xml:space="preserve">Typical </w:t>
            </w:r>
            <w:r w:rsidR="00D4491B" w:rsidRPr="00196684">
              <w:rPr>
                <w:rFonts w:ascii="Arial" w:hAnsi="Arial" w:cs="Arial"/>
                <w:b/>
                <w:sz w:val="21"/>
              </w:rPr>
              <w:t>Construction:</w:t>
            </w:r>
          </w:p>
          <w:p w14:paraId="35723DE7" w14:textId="77777777" w:rsidR="00D4491B" w:rsidRPr="00D4491B" w:rsidRDefault="00D4491B" w:rsidP="00D4491B">
            <w:pPr>
              <w:pStyle w:val="TableParagraph"/>
              <w:spacing w:line="298" w:lineRule="exact"/>
              <w:ind w:left="0"/>
              <w:rPr>
                <w:rFonts w:ascii="Arial"/>
                <w:b/>
                <w:spacing w:val="-2"/>
                <w:sz w:val="21"/>
              </w:rPr>
            </w:pPr>
            <w:r>
              <w:rPr>
                <w:rFonts w:ascii="Arial"/>
                <w:b/>
                <w:spacing w:val="-2"/>
                <w:sz w:val="21"/>
              </w:rPr>
              <w:t>Technical</w:t>
            </w:r>
            <w:r w:rsidRPr="00D4491B">
              <w:rPr>
                <w:rFonts w:ascii="Arial"/>
                <w:b/>
                <w:spacing w:val="-2"/>
                <w:sz w:val="21"/>
              </w:rPr>
              <w:t xml:space="preserve"> </w:t>
            </w:r>
            <w:r>
              <w:rPr>
                <w:rFonts w:ascii="Arial"/>
                <w:b/>
                <w:spacing w:val="-2"/>
                <w:sz w:val="21"/>
              </w:rPr>
              <w:t>Characteristics</w:t>
            </w:r>
          </w:p>
          <w:tbl>
            <w:tblPr>
              <w:tblW w:w="49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1"/>
              <w:gridCol w:w="2155"/>
              <w:gridCol w:w="992"/>
              <w:gridCol w:w="993"/>
              <w:gridCol w:w="1275"/>
            </w:tblGrid>
            <w:tr w:rsidR="00D4491B" w:rsidRPr="00D4491B" w14:paraId="2B77F326" w14:textId="77777777" w:rsidTr="000702F4">
              <w:trPr>
                <w:trHeight w:val="318"/>
              </w:trPr>
              <w:tc>
                <w:tcPr>
                  <w:tcW w:w="3983" w:type="pct"/>
                  <w:gridSpan w:val="4"/>
                  <w:tcBorders>
                    <w:top w:val="nil"/>
                    <w:left w:val="nil"/>
                    <w:right w:val="nil"/>
                  </w:tcBorders>
                </w:tcPr>
                <w:p w14:paraId="0DCAB089" w14:textId="77777777" w:rsidR="00D4491B" w:rsidRPr="00D4491B" w:rsidRDefault="00D4491B" w:rsidP="00D4491B">
                  <w:pPr>
                    <w:pStyle w:val="TableParagraph"/>
                    <w:spacing w:line="298" w:lineRule="exact"/>
                    <w:ind w:left="0"/>
                    <w:rPr>
                      <w:rFonts w:ascii="Arial"/>
                      <w:b/>
                      <w:spacing w:val="-2"/>
                      <w:sz w:val="21"/>
                    </w:rPr>
                  </w:pPr>
                  <w:r w:rsidRPr="00D4491B">
                    <w:rPr>
                      <w:rFonts w:ascii="Arial"/>
                      <w:b/>
                      <w:spacing w:val="-2"/>
                      <w:sz w:val="21"/>
                    </w:rPr>
                    <w:t>Dimensions and Properties</w:t>
                  </w:r>
                </w:p>
              </w:tc>
              <w:tc>
                <w:tcPr>
                  <w:tcW w:w="1017" w:type="pct"/>
                  <w:tcBorders>
                    <w:top w:val="nil"/>
                    <w:left w:val="nil"/>
                    <w:right w:val="nil"/>
                  </w:tcBorders>
                </w:tcPr>
                <w:p w14:paraId="33E3210E" w14:textId="77777777" w:rsidR="00D4491B" w:rsidRPr="00D4491B" w:rsidRDefault="00D4491B" w:rsidP="00D4491B">
                  <w:pPr>
                    <w:pStyle w:val="TableParagraph"/>
                    <w:spacing w:line="298" w:lineRule="exact"/>
                    <w:ind w:left="7"/>
                    <w:jc w:val="center"/>
                    <w:rPr>
                      <w:rFonts w:ascii="Arial"/>
                      <w:b/>
                      <w:spacing w:val="-2"/>
                      <w:sz w:val="21"/>
                    </w:rPr>
                  </w:pPr>
                </w:p>
              </w:tc>
            </w:tr>
            <w:tr w:rsidR="00D4491B" w14:paraId="29FD8BFE" w14:textId="77777777" w:rsidTr="000702F4">
              <w:trPr>
                <w:trHeight w:val="270"/>
              </w:trPr>
              <w:tc>
                <w:tcPr>
                  <w:tcW w:w="686" w:type="pct"/>
                  <w:vMerge w:val="restart"/>
                  <w:shd w:val="clear" w:color="auto" w:fill="B4C5E7"/>
                </w:tcPr>
                <w:p w14:paraId="33B7C336" w14:textId="77777777" w:rsidR="00D4491B" w:rsidRPr="000702F4" w:rsidRDefault="00D4491B" w:rsidP="00D4491B">
                  <w:pPr>
                    <w:pStyle w:val="TableParagraph"/>
                    <w:spacing w:line="240" w:lineRule="auto"/>
                    <w:ind w:left="0"/>
                    <w:rPr>
                      <w:rFonts w:ascii="Times New Roman"/>
                      <w:b/>
                      <w:bCs/>
                      <w:i/>
                      <w:iCs/>
                    </w:rPr>
                  </w:pPr>
                </w:p>
                <w:p w14:paraId="2BC8B042" w14:textId="77777777" w:rsidR="00D4491B" w:rsidRPr="000702F4" w:rsidRDefault="00D4491B" w:rsidP="00D4491B">
                  <w:pPr>
                    <w:pStyle w:val="TableParagraph"/>
                    <w:spacing w:line="240" w:lineRule="auto"/>
                    <w:ind w:left="0"/>
                    <w:rPr>
                      <w:rFonts w:ascii="Times New Roman"/>
                      <w:b/>
                      <w:bCs/>
                      <w:i/>
                      <w:iCs/>
                    </w:rPr>
                  </w:pPr>
                </w:p>
                <w:p w14:paraId="4D1E8BF3" w14:textId="77777777" w:rsidR="00D4491B" w:rsidRPr="000702F4" w:rsidRDefault="00D4491B" w:rsidP="00D4491B">
                  <w:pPr>
                    <w:pStyle w:val="TableParagraph"/>
                    <w:spacing w:before="217" w:line="240" w:lineRule="auto"/>
                    <w:ind w:left="0"/>
                    <w:rPr>
                      <w:rFonts w:ascii="Times New Roman"/>
                      <w:b/>
                      <w:bCs/>
                      <w:i/>
                      <w:iCs/>
                    </w:rPr>
                  </w:pPr>
                </w:p>
                <w:p w14:paraId="27EBB70E" w14:textId="77777777" w:rsidR="00D4491B" w:rsidRPr="000702F4" w:rsidRDefault="00D4491B" w:rsidP="00D4491B">
                  <w:pPr>
                    <w:pStyle w:val="TableParagraph"/>
                    <w:spacing w:line="240" w:lineRule="auto"/>
                    <w:ind w:left="112"/>
                    <w:rPr>
                      <w:b/>
                      <w:bCs/>
                      <w:i/>
                      <w:iCs/>
                    </w:rPr>
                  </w:pPr>
                  <w:r w:rsidRPr="000702F4">
                    <w:rPr>
                      <w:b/>
                      <w:bCs/>
                      <w:i/>
                      <w:iCs/>
                      <w:spacing w:val="-2"/>
                    </w:rPr>
                    <w:t>Physical</w:t>
                  </w:r>
                </w:p>
              </w:tc>
              <w:tc>
                <w:tcPr>
                  <w:tcW w:w="1717" w:type="pct"/>
                </w:tcPr>
                <w:p w14:paraId="18DA5C65" w14:textId="77777777" w:rsidR="00D4491B" w:rsidRPr="000702F4" w:rsidRDefault="00D4491B" w:rsidP="00D4491B">
                  <w:pPr>
                    <w:pStyle w:val="TableParagraph"/>
                    <w:spacing w:line="251" w:lineRule="exact"/>
                    <w:rPr>
                      <w:b/>
                      <w:bCs/>
                      <w:i/>
                      <w:iCs/>
                    </w:rPr>
                  </w:pPr>
                  <w:proofErr w:type="spellStart"/>
                  <w:r w:rsidRPr="000702F4">
                    <w:rPr>
                      <w:b/>
                      <w:bCs/>
                      <w:i/>
                      <w:iCs/>
                    </w:rPr>
                    <w:t>Fibre</w:t>
                  </w:r>
                  <w:proofErr w:type="spellEnd"/>
                  <w:r w:rsidRPr="000702F4">
                    <w:rPr>
                      <w:b/>
                      <w:bCs/>
                      <w:i/>
                      <w:iCs/>
                      <w:spacing w:val="-9"/>
                    </w:rPr>
                    <w:t xml:space="preserve"> </w:t>
                  </w:r>
                  <w:r w:rsidRPr="000702F4">
                    <w:rPr>
                      <w:b/>
                      <w:bCs/>
                      <w:i/>
                      <w:iCs/>
                      <w:spacing w:val="-2"/>
                    </w:rPr>
                    <w:t>Count</w:t>
                  </w:r>
                </w:p>
              </w:tc>
              <w:tc>
                <w:tcPr>
                  <w:tcW w:w="790" w:type="pct"/>
                </w:tcPr>
                <w:p w14:paraId="0C174D09" w14:textId="77777777" w:rsidR="00D4491B" w:rsidRPr="000702F4" w:rsidRDefault="00D4491B" w:rsidP="00D4491B">
                  <w:pPr>
                    <w:pStyle w:val="TableParagraph"/>
                    <w:spacing w:line="251" w:lineRule="exact"/>
                    <w:ind w:left="111"/>
                    <w:rPr>
                      <w:b/>
                      <w:bCs/>
                      <w:i/>
                      <w:iCs/>
                    </w:rPr>
                  </w:pPr>
                  <w:r w:rsidRPr="000702F4">
                    <w:rPr>
                      <w:b/>
                      <w:bCs/>
                      <w:i/>
                      <w:iCs/>
                    </w:rPr>
                    <w:t>24</w:t>
                  </w:r>
                  <w:r w:rsidRPr="000702F4">
                    <w:rPr>
                      <w:b/>
                      <w:bCs/>
                      <w:i/>
                      <w:iCs/>
                      <w:spacing w:val="-4"/>
                    </w:rPr>
                    <w:t xml:space="preserve"> </w:t>
                  </w:r>
                  <w:r w:rsidRPr="000702F4">
                    <w:rPr>
                      <w:b/>
                      <w:bCs/>
                      <w:i/>
                      <w:iCs/>
                      <w:spacing w:val="-2"/>
                    </w:rPr>
                    <w:t>G652D</w:t>
                  </w:r>
                </w:p>
              </w:tc>
              <w:tc>
                <w:tcPr>
                  <w:tcW w:w="790" w:type="pct"/>
                </w:tcPr>
                <w:p w14:paraId="74F30A8A" w14:textId="77777777" w:rsidR="00D4491B" w:rsidRPr="000702F4" w:rsidRDefault="00D4491B" w:rsidP="00D4491B">
                  <w:pPr>
                    <w:pStyle w:val="TableParagraph"/>
                    <w:spacing w:line="251" w:lineRule="exact"/>
                    <w:ind w:left="108"/>
                    <w:rPr>
                      <w:b/>
                      <w:bCs/>
                      <w:i/>
                      <w:iCs/>
                    </w:rPr>
                  </w:pPr>
                  <w:r w:rsidRPr="000702F4">
                    <w:rPr>
                      <w:b/>
                      <w:bCs/>
                      <w:i/>
                      <w:iCs/>
                    </w:rPr>
                    <w:t>48</w:t>
                  </w:r>
                  <w:r w:rsidRPr="000702F4">
                    <w:rPr>
                      <w:b/>
                      <w:bCs/>
                      <w:i/>
                      <w:iCs/>
                      <w:spacing w:val="-4"/>
                    </w:rPr>
                    <w:t xml:space="preserve"> </w:t>
                  </w:r>
                  <w:r w:rsidRPr="000702F4">
                    <w:rPr>
                      <w:b/>
                      <w:bCs/>
                      <w:i/>
                      <w:iCs/>
                      <w:spacing w:val="-2"/>
                    </w:rPr>
                    <w:t>G652D</w:t>
                  </w:r>
                </w:p>
              </w:tc>
              <w:tc>
                <w:tcPr>
                  <w:tcW w:w="1017" w:type="pct"/>
                </w:tcPr>
                <w:p w14:paraId="2AE839C9" w14:textId="77777777" w:rsidR="00D4491B" w:rsidRPr="000702F4" w:rsidRDefault="00D4491B" w:rsidP="00D4491B">
                  <w:pPr>
                    <w:pStyle w:val="TableParagraph"/>
                    <w:spacing w:line="251" w:lineRule="exact"/>
                    <w:ind w:left="108"/>
                    <w:rPr>
                      <w:b/>
                      <w:bCs/>
                      <w:i/>
                      <w:iCs/>
                    </w:rPr>
                  </w:pPr>
                  <w:r w:rsidRPr="000702F4">
                    <w:rPr>
                      <w:b/>
                      <w:bCs/>
                      <w:i/>
                      <w:iCs/>
                    </w:rPr>
                    <w:t xml:space="preserve">     96</w:t>
                  </w:r>
                  <w:r w:rsidRPr="000702F4">
                    <w:rPr>
                      <w:b/>
                      <w:bCs/>
                      <w:i/>
                      <w:iCs/>
                      <w:spacing w:val="-4"/>
                    </w:rPr>
                    <w:t xml:space="preserve"> </w:t>
                  </w:r>
                  <w:r w:rsidRPr="000702F4">
                    <w:rPr>
                      <w:b/>
                      <w:bCs/>
                      <w:i/>
                      <w:iCs/>
                      <w:spacing w:val="-2"/>
                    </w:rPr>
                    <w:t>G652D</w:t>
                  </w:r>
                </w:p>
              </w:tc>
            </w:tr>
            <w:tr w:rsidR="00D4491B" w14:paraId="38D0CD1E" w14:textId="77777777" w:rsidTr="000702F4">
              <w:trPr>
                <w:trHeight w:val="265"/>
              </w:trPr>
              <w:tc>
                <w:tcPr>
                  <w:tcW w:w="686" w:type="pct"/>
                  <w:vMerge/>
                  <w:tcBorders>
                    <w:top w:val="nil"/>
                  </w:tcBorders>
                  <w:shd w:val="clear" w:color="auto" w:fill="B4C5E7"/>
                </w:tcPr>
                <w:p w14:paraId="7EF05D0C" w14:textId="77777777" w:rsidR="00D4491B" w:rsidRPr="000702F4" w:rsidRDefault="00D4491B" w:rsidP="00D4491B">
                  <w:pPr>
                    <w:rPr>
                      <w:b/>
                      <w:bCs/>
                      <w:i/>
                      <w:iCs/>
                      <w:sz w:val="2"/>
                      <w:szCs w:val="2"/>
                    </w:rPr>
                  </w:pPr>
                </w:p>
              </w:tc>
              <w:tc>
                <w:tcPr>
                  <w:tcW w:w="1717" w:type="pct"/>
                </w:tcPr>
                <w:p w14:paraId="662E8407" w14:textId="77777777" w:rsidR="00D4491B" w:rsidRPr="000702F4" w:rsidRDefault="00D4491B" w:rsidP="00D4491B">
                  <w:pPr>
                    <w:pStyle w:val="TableParagraph"/>
                    <w:spacing w:line="246" w:lineRule="exact"/>
                    <w:rPr>
                      <w:b/>
                      <w:bCs/>
                      <w:i/>
                      <w:iCs/>
                    </w:rPr>
                  </w:pPr>
                  <w:r w:rsidRPr="000702F4">
                    <w:rPr>
                      <w:b/>
                      <w:bCs/>
                      <w:i/>
                      <w:iCs/>
                    </w:rPr>
                    <w:t>No. of loose tubes</w:t>
                  </w:r>
                </w:p>
              </w:tc>
              <w:tc>
                <w:tcPr>
                  <w:tcW w:w="790" w:type="pct"/>
                </w:tcPr>
                <w:p w14:paraId="218BE553" w14:textId="77777777" w:rsidR="00D4491B" w:rsidRPr="000702F4" w:rsidRDefault="00D4491B" w:rsidP="00D4491B">
                  <w:pPr>
                    <w:pStyle w:val="TableParagraph"/>
                    <w:spacing w:line="246" w:lineRule="exact"/>
                    <w:ind w:left="0" w:right="77"/>
                    <w:jc w:val="center"/>
                    <w:rPr>
                      <w:b/>
                      <w:bCs/>
                      <w:i/>
                      <w:iCs/>
                      <w:spacing w:val="-10"/>
                    </w:rPr>
                  </w:pPr>
                  <w:r w:rsidRPr="000702F4">
                    <w:rPr>
                      <w:b/>
                      <w:bCs/>
                      <w:i/>
                      <w:iCs/>
                      <w:spacing w:val="-10"/>
                    </w:rPr>
                    <w:t>6</w:t>
                  </w:r>
                </w:p>
              </w:tc>
              <w:tc>
                <w:tcPr>
                  <w:tcW w:w="790" w:type="pct"/>
                </w:tcPr>
                <w:p w14:paraId="0EE96065"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6</w:t>
                  </w:r>
                </w:p>
              </w:tc>
              <w:tc>
                <w:tcPr>
                  <w:tcW w:w="1017" w:type="pct"/>
                </w:tcPr>
                <w:p w14:paraId="2A23C1DC"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8</w:t>
                  </w:r>
                </w:p>
              </w:tc>
            </w:tr>
            <w:tr w:rsidR="00D4491B" w14:paraId="0A22C404" w14:textId="77777777" w:rsidTr="000702F4">
              <w:trPr>
                <w:trHeight w:val="265"/>
              </w:trPr>
              <w:tc>
                <w:tcPr>
                  <w:tcW w:w="686" w:type="pct"/>
                  <w:vMerge/>
                  <w:tcBorders>
                    <w:top w:val="nil"/>
                  </w:tcBorders>
                  <w:shd w:val="clear" w:color="auto" w:fill="B4C5E7"/>
                </w:tcPr>
                <w:p w14:paraId="3D59DA94" w14:textId="77777777" w:rsidR="00D4491B" w:rsidRPr="000702F4" w:rsidRDefault="00D4491B" w:rsidP="00D4491B">
                  <w:pPr>
                    <w:rPr>
                      <w:b/>
                      <w:bCs/>
                      <w:i/>
                      <w:iCs/>
                      <w:sz w:val="2"/>
                      <w:szCs w:val="2"/>
                    </w:rPr>
                  </w:pPr>
                </w:p>
              </w:tc>
              <w:tc>
                <w:tcPr>
                  <w:tcW w:w="1717" w:type="pct"/>
                </w:tcPr>
                <w:p w14:paraId="3B234212" w14:textId="77777777" w:rsidR="00D4491B" w:rsidRPr="000702F4" w:rsidRDefault="00D4491B" w:rsidP="00D4491B">
                  <w:pPr>
                    <w:pStyle w:val="TableParagraph"/>
                    <w:spacing w:line="246" w:lineRule="exact"/>
                    <w:rPr>
                      <w:b/>
                      <w:bCs/>
                      <w:i/>
                      <w:iCs/>
                    </w:rPr>
                  </w:pPr>
                  <w:r w:rsidRPr="000702F4">
                    <w:rPr>
                      <w:b/>
                      <w:bCs/>
                      <w:i/>
                      <w:iCs/>
                    </w:rPr>
                    <w:t>No.</w:t>
                  </w:r>
                  <w:r w:rsidRPr="000702F4">
                    <w:rPr>
                      <w:b/>
                      <w:bCs/>
                      <w:i/>
                      <w:iCs/>
                      <w:spacing w:val="-6"/>
                    </w:rPr>
                    <w:t xml:space="preserve"> </w:t>
                  </w:r>
                  <w:r w:rsidRPr="000702F4">
                    <w:rPr>
                      <w:b/>
                      <w:bCs/>
                      <w:i/>
                      <w:iCs/>
                    </w:rPr>
                    <w:t>of</w:t>
                  </w:r>
                  <w:r w:rsidRPr="000702F4">
                    <w:rPr>
                      <w:b/>
                      <w:bCs/>
                      <w:i/>
                      <w:iCs/>
                      <w:spacing w:val="-4"/>
                    </w:rPr>
                    <w:t xml:space="preserve"> </w:t>
                  </w:r>
                  <w:proofErr w:type="spellStart"/>
                  <w:r w:rsidRPr="000702F4">
                    <w:rPr>
                      <w:b/>
                      <w:bCs/>
                      <w:i/>
                      <w:iCs/>
                    </w:rPr>
                    <w:t>Fibre</w:t>
                  </w:r>
                  <w:proofErr w:type="spellEnd"/>
                  <w:r w:rsidRPr="000702F4">
                    <w:rPr>
                      <w:b/>
                      <w:bCs/>
                      <w:i/>
                      <w:iCs/>
                      <w:spacing w:val="-5"/>
                    </w:rPr>
                    <w:t xml:space="preserve"> </w:t>
                  </w:r>
                  <w:r w:rsidRPr="000702F4">
                    <w:rPr>
                      <w:b/>
                      <w:bCs/>
                      <w:i/>
                      <w:iCs/>
                    </w:rPr>
                    <w:t>Per</w:t>
                  </w:r>
                  <w:r w:rsidRPr="000702F4">
                    <w:rPr>
                      <w:b/>
                      <w:bCs/>
                      <w:i/>
                      <w:iCs/>
                      <w:spacing w:val="-2"/>
                    </w:rPr>
                    <w:t xml:space="preserve"> </w:t>
                  </w:r>
                  <w:r w:rsidRPr="000702F4">
                    <w:rPr>
                      <w:b/>
                      <w:bCs/>
                      <w:i/>
                      <w:iCs/>
                      <w:spacing w:val="-4"/>
                    </w:rPr>
                    <w:t>Tube</w:t>
                  </w:r>
                </w:p>
              </w:tc>
              <w:tc>
                <w:tcPr>
                  <w:tcW w:w="790" w:type="pct"/>
                </w:tcPr>
                <w:p w14:paraId="52AA925E" w14:textId="77777777" w:rsidR="00D4491B" w:rsidRPr="000702F4" w:rsidRDefault="00D4491B" w:rsidP="00D4491B">
                  <w:pPr>
                    <w:pStyle w:val="TableParagraph"/>
                    <w:spacing w:line="246" w:lineRule="exact"/>
                    <w:ind w:left="0" w:right="77"/>
                    <w:jc w:val="center"/>
                    <w:rPr>
                      <w:b/>
                      <w:bCs/>
                      <w:i/>
                      <w:iCs/>
                    </w:rPr>
                  </w:pPr>
                  <w:r w:rsidRPr="000702F4">
                    <w:rPr>
                      <w:b/>
                      <w:bCs/>
                      <w:i/>
                      <w:iCs/>
                      <w:spacing w:val="-10"/>
                    </w:rPr>
                    <w:t>4</w:t>
                  </w:r>
                </w:p>
              </w:tc>
              <w:tc>
                <w:tcPr>
                  <w:tcW w:w="790" w:type="pct"/>
                </w:tcPr>
                <w:p w14:paraId="74BDF437" w14:textId="77777777" w:rsidR="00D4491B" w:rsidRPr="000702F4" w:rsidRDefault="00D4491B" w:rsidP="00D4491B">
                  <w:pPr>
                    <w:pStyle w:val="TableParagraph"/>
                    <w:spacing w:line="246" w:lineRule="exact"/>
                    <w:ind w:left="0" w:right="81"/>
                    <w:jc w:val="center"/>
                    <w:rPr>
                      <w:b/>
                      <w:bCs/>
                      <w:i/>
                      <w:iCs/>
                    </w:rPr>
                  </w:pPr>
                  <w:r w:rsidRPr="000702F4">
                    <w:rPr>
                      <w:b/>
                      <w:bCs/>
                      <w:i/>
                      <w:iCs/>
                      <w:spacing w:val="-10"/>
                    </w:rPr>
                    <w:t>8</w:t>
                  </w:r>
                </w:p>
              </w:tc>
              <w:tc>
                <w:tcPr>
                  <w:tcW w:w="1017" w:type="pct"/>
                </w:tcPr>
                <w:p w14:paraId="364EDA8A" w14:textId="77777777" w:rsidR="00D4491B" w:rsidRPr="000702F4" w:rsidRDefault="00D4491B" w:rsidP="00D4491B">
                  <w:pPr>
                    <w:pStyle w:val="TableParagraph"/>
                    <w:spacing w:line="246" w:lineRule="exact"/>
                    <w:ind w:left="0" w:right="81"/>
                    <w:jc w:val="center"/>
                    <w:rPr>
                      <w:b/>
                      <w:bCs/>
                      <w:i/>
                      <w:iCs/>
                      <w:spacing w:val="-10"/>
                    </w:rPr>
                  </w:pPr>
                  <w:r w:rsidRPr="000702F4">
                    <w:rPr>
                      <w:b/>
                      <w:bCs/>
                      <w:i/>
                      <w:iCs/>
                      <w:spacing w:val="-10"/>
                    </w:rPr>
                    <w:t>12</w:t>
                  </w:r>
                </w:p>
              </w:tc>
            </w:tr>
            <w:tr w:rsidR="00D4491B" w14:paraId="34206BE1" w14:textId="77777777" w:rsidTr="000702F4">
              <w:trPr>
                <w:trHeight w:val="268"/>
              </w:trPr>
              <w:tc>
                <w:tcPr>
                  <w:tcW w:w="686" w:type="pct"/>
                  <w:vMerge/>
                  <w:tcBorders>
                    <w:top w:val="nil"/>
                  </w:tcBorders>
                  <w:shd w:val="clear" w:color="auto" w:fill="B4C5E7"/>
                </w:tcPr>
                <w:p w14:paraId="72C685CC" w14:textId="77777777" w:rsidR="00D4491B" w:rsidRPr="000702F4" w:rsidRDefault="00D4491B" w:rsidP="00D4491B">
                  <w:pPr>
                    <w:rPr>
                      <w:b/>
                      <w:bCs/>
                      <w:i/>
                      <w:iCs/>
                      <w:sz w:val="2"/>
                      <w:szCs w:val="2"/>
                    </w:rPr>
                  </w:pPr>
                </w:p>
              </w:tc>
              <w:tc>
                <w:tcPr>
                  <w:tcW w:w="1717" w:type="pct"/>
                </w:tcPr>
                <w:p w14:paraId="4507D3BA" w14:textId="77777777" w:rsidR="00D4491B" w:rsidRPr="000702F4" w:rsidRDefault="00D4491B" w:rsidP="00D4491B">
                  <w:pPr>
                    <w:pStyle w:val="TableParagraph"/>
                    <w:rPr>
                      <w:b/>
                      <w:bCs/>
                      <w:i/>
                      <w:iCs/>
                    </w:rPr>
                  </w:pPr>
                  <w:r w:rsidRPr="000702F4">
                    <w:rPr>
                      <w:b/>
                      <w:bCs/>
                      <w:i/>
                      <w:iCs/>
                    </w:rPr>
                    <w:t>Cable</w:t>
                  </w:r>
                  <w:r w:rsidRPr="000702F4">
                    <w:rPr>
                      <w:b/>
                      <w:bCs/>
                      <w:i/>
                      <w:iCs/>
                      <w:spacing w:val="-4"/>
                    </w:rPr>
                    <w:t xml:space="preserve"> </w:t>
                  </w:r>
                  <w:r w:rsidRPr="000702F4">
                    <w:rPr>
                      <w:b/>
                      <w:bCs/>
                      <w:i/>
                      <w:iCs/>
                      <w:spacing w:val="-5"/>
                    </w:rPr>
                    <w:t>OD</w:t>
                  </w:r>
                </w:p>
              </w:tc>
              <w:tc>
                <w:tcPr>
                  <w:tcW w:w="1581" w:type="pct"/>
                  <w:gridSpan w:val="2"/>
                </w:tcPr>
                <w:p w14:paraId="585260B5" w14:textId="77777777" w:rsidR="00D4491B" w:rsidRPr="000702F4" w:rsidRDefault="00D4491B" w:rsidP="00D4491B">
                  <w:pPr>
                    <w:pStyle w:val="TableParagraph"/>
                    <w:ind w:left="0"/>
                    <w:jc w:val="center"/>
                    <w:rPr>
                      <w:b/>
                      <w:bCs/>
                      <w:i/>
                      <w:iCs/>
                    </w:rPr>
                  </w:pPr>
                  <w:r w:rsidRPr="000702F4">
                    <w:rPr>
                      <w:b/>
                      <w:bCs/>
                      <w:i/>
                      <w:iCs/>
                    </w:rPr>
                    <w:t>11.5</w:t>
                  </w:r>
                  <w:r w:rsidRPr="000702F4">
                    <w:rPr>
                      <w:b/>
                      <w:bCs/>
                      <w:i/>
                      <w:iCs/>
                      <w:spacing w:val="-6"/>
                    </w:rPr>
                    <w:t xml:space="preserve"> </w:t>
                  </w:r>
                  <w:r w:rsidRPr="000702F4">
                    <w:rPr>
                      <w:b/>
                      <w:bCs/>
                      <w:i/>
                      <w:iCs/>
                      <w:spacing w:val="-5"/>
                    </w:rPr>
                    <w:t>± 0.5 mm</w:t>
                  </w:r>
                </w:p>
              </w:tc>
              <w:tc>
                <w:tcPr>
                  <w:tcW w:w="1017" w:type="pct"/>
                </w:tcPr>
                <w:p w14:paraId="6B54ED4C" w14:textId="77777777" w:rsidR="00D4491B" w:rsidRPr="000702F4" w:rsidRDefault="00D4491B" w:rsidP="00D4491B">
                  <w:pPr>
                    <w:pStyle w:val="TableParagraph"/>
                    <w:ind w:left="0"/>
                    <w:jc w:val="center"/>
                    <w:rPr>
                      <w:b/>
                      <w:bCs/>
                      <w:i/>
                      <w:iCs/>
                    </w:rPr>
                  </w:pPr>
                  <w:r w:rsidRPr="000702F4">
                    <w:rPr>
                      <w:b/>
                      <w:bCs/>
                      <w:i/>
                      <w:iCs/>
                      <w:spacing w:val="-5"/>
                    </w:rPr>
                    <w:t>13 ± 0.5 mm</w:t>
                  </w:r>
                </w:p>
              </w:tc>
            </w:tr>
            <w:tr w:rsidR="00D4491B" w14:paraId="3CD20815" w14:textId="77777777" w:rsidTr="000702F4">
              <w:trPr>
                <w:trHeight w:val="268"/>
              </w:trPr>
              <w:tc>
                <w:tcPr>
                  <w:tcW w:w="686" w:type="pct"/>
                  <w:vMerge/>
                  <w:tcBorders>
                    <w:top w:val="nil"/>
                  </w:tcBorders>
                  <w:shd w:val="clear" w:color="auto" w:fill="B4C5E7"/>
                </w:tcPr>
                <w:p w14:paraId="5AD76689" w14:textId="77777777" w:rsidR="00D4491B" w:rsidRPr="000702F4" w:rsidRDefault="00D4491B" w:rsidP="00D4491B">
                  <w:pPr>
                    <w:rPr>
                      <w:b/>
                      <w:bCs/>
                      <w:i/>
                      <w:iCs/>
                      <w:sz w:val="2"/>
                      <w:szCs w:val="2"/>
                    </w:rPr>
                  </w:pPr>
                </w:p>
              </w:tc>
              <w:tc>
                <w:tcPr>
                  <w:tcW w:w="1717" w:type="pct"/>
                </w:tcPr>
                <w:p w14:paraId="148580C5" w14:textId="77777777" w:rsidR="00D4491B" w:rsidRPr="000702F4" w:rsidRDefault="00D4491B" w:rsidP="00D4491B">
                  <w:pPr>
                    <w:pStyle w:val="TableParagraph"/>
                    <w:spacing w:line="249" w:lineRule="exact"/>
                    <w:rPr>
                      <w:b/>
                      <w:bCs/>
                      <w:i/>
                      <w:iCs/>
                    </w:rPr>
                  </w:pPr>
                  <w:r w:rsidRPr="000702F4">
                    <w:rPr>
                      <w:b/>
                      <w:bCs/>
                      <w:i/>
                      <w:iCs/>
                    </w:rPr>
                    <w:t>Nominal Cable</w:t>
                  </w:r>
                  <w:r w:rsidRPr="000702F4">
                    <w:rPr>
                      <w:b/>
                      <w:bCs/>
                      <w:i/>
                      <w:iCs/>
                      <w:spacing w:val="-4"/>
                    </w:rPr>
                    <w:t xml:space="preserve"> </w:t>
                  </w:r>
                  <w:r w:rsidRPr="000702F4">
                    <w:rPr>
                      <w:b/>
                      <w:bCs/>
                      <w:i/>
                      <w:iCs/>
                      <w:spacing w:val="-2"/>
                    </w:rPr>
                    <w:t>Weight</w:t>
                  </w:r>
                </w:p>
              </w:tc>
              <w:tc>
                <w:tcPr>
                  <w:tcW w:w="1581" w:type="pct"/>
                  <w:gridSpan w:val="2"/>
                </w:tcPr>
                <w:p w14:paraId="60A9C7BA" w14:textId="77777777" w:rsidR="00D4491B" w:rsidRPr="000702F4" w:rsidRDefault="00D4491B" w:rsidP="00D4491B">
                  <w:pPr>
                    <w:pStyle w:val="TableParagraph"/>
                    <w:spacing w:line="249" w:lineRule="exact"/>
                    <w:ind w:left="0"/>
                    <w:jc w:val="center"/>
                    <w:rPr>
                      <w:b/>
                      <w:bCs/>
                      <w:i/>
                      <w:iCs/>
                    </w:rPr>
                  </w:pPr>
                  <w:r w:rsidRPr="000702F4">
                    <w:rPr>
                      <w:b/>
                      <w:bCs/>
                      <w:i/>
                      <w:iCs/>
                    </w:rPr>
                    <w:t>130</w:t>
                  </w:r>
                  <w:r w:rsidRPr="000702F4">
                    <w:rPr>
                      <w:b/>
                      <w:bCs/>
                      <w:i/>
                      <w:iCs/>
                      <w:spacing w:val="-9"/>
                    </w:rPr>
                    <w:t xml:space="preserve"> </w:t>
                  </w:r>
                  <w:r w:rsidRPr="000702F4">
                    <w:rPr>
                      <w:b/>
                      <w:bCs/>
                      <w:i/>
                      <w:iCs/>
                      <w:spacing w:val="-4"/>
                    </w:rPr>
                    <w:t xml:space="preserve">kg/Km </w:t>
                  </w:r>
                  <w:r w:rsidRPr="000702F4">
                    <w:rPr>
                      <w:b/>
                      <w:bCs/>
                      <w:i/>
                      <w:iCs/>
                      <w:spacing w:val="-5"/>
                    </w:rPr>
                    <w:t>± 10%</w:t>
                  </w:r>
                </w:p>
              </w:tc>
              <w:tc>
                <w:tcPr>
                  <w:tcW w:w="1017" w:type="pct"/>
                </w:tcPr>
                <w:p w14:paraId="6C601351" w14:textId="77777777" w:rsidR="00D4491B" w:rsidRPr="000702F4" w:rsidRDefault="00D4491B" w:rsidP="00D4491B">
                  <w:pPr>
                    <w:pStyle w:val="TableParagraph"/>
                    <w:spacing w:line="249" w:lineRule="exact"/>
                    <w:ind w:left="0"/>
                    <w:jc w:val="center"/>
                    <w:rPr>
                      <w:b/>
                      <w:bCs/>
                      <w:i/>
                      <w:iCs/>
                    </w:rPr>
                  </w:pPr>
                  <w:r w:rsidRPr="000702F4">
                    <w:rPr>
                      <w:b/>
                      <w:bCs/>
                      <w:i/>
                      <w:iCs/>
                    </w:rPr>
                    <w:t>170</w:t>
                  </w:r>
                  <w:r w:rsidRPr="000702F4">
                    <w:rPr>
                      <w:b/>
                      <w:bCs/>
                      <w:i/>
                      <w:iCs/>
                      <w:spacing w:val="-9"/>
                    </w:rPr>
                    <w:t xml:space="preserve"> </w:t>
                  </w:r>
                  <w:r w:rsidRPr="000702F4">
                    <w:rPr>
                      <w:b/>
                      <w:bCs/>
                      <w:i/>
                      <w:iCs/>
                      <w:spacing w:val="-4"/>
                    </w:rPr>
                    <w:t xml:space="preserve">kg/Km </w:t>
                  </w:r>
                  <w:r w:rsidRPr="000702F4">
                    <w:rPr>
                      <w:b/>
                      <w:bCs/>
                      <w:i/>
                      <w:iCs/>
                      <w:spacing w:val="-5"/>
                    </w:rPr>
                    <w:t>± 10%</w:t>
                  </w:r>
                </w:p>
              </w:tc>
            </w:tr>
            <w:tr w:rsidR="00D4491B" w14:paraId="6F17FCC1" w14:textId="77777777" w:rsidTr="000702F4">
              <w:trPr>
                <w:trHeight w:val="268"/>
              </w:trPr>
              <w:tc>
                <w:tcPr>
                  <w:tcW w:w="686" w:type="pct"/>
                  <w:vMerge/>
                  <w:tcBorders>
                    <w:top w:val="nil"/>
                  </w:tcBorders>
                  <w:shd w:val="clear" w:color="auto" w:fill="B4C5E7"/>
                </w:tcPr>
                <w:p w14:paraId="608CD8A1" w14:textId="77777777" w:rsidR="00D4491B" w:rsidRPr="000702F4" w:rsidRDefault="00D4491B" w:rsidP="00D4491B">
                  <w:pPr>
                    <w:rPr>
                      <w:b/>
                      <w:bCs/>
                      <w:i/>
                      <w:iCs/>
                      <w:sz w:val="2"/>
                      <w:szCs w:val="2"/>
                    </w:rPr>
                  </w:pPr>
                </w:p>
              </w:tc>
              <w:tc>
                <w:tcPr>
                  <w:tcW w:w="1717" w:type="pct"/>
                </w:tcPr>
                <w:p w14:paraId="165F91E0" w14:textId="77777777" w:rsidR="00D4491B" w:rsidRPr="000702F4" w:rsidRDefault="00D4491B" w:rsidP="00D4491B">
                  <w:pPr>
                    <w:pStyle w:val="TableParagraph"/>
                    <w:rPr>
                      <w:b/>
                      <w:bCs/>
                      <w:i/>
                      <w:iCs/>
                    </w:rPr>
                  </w:pPr>
                  <w:r w:rsidRPr="000702F4">
                    <w:rPr>
                      <w:b/>
                      <w:bCs/>
                      <w:i/>
                      <w:iCs/>
                    </w:rPr>
                    <w:t>Operation</w:t>
                  </w:r>
                  <w:r w:rsidRPr="000702F4">
                    <w:rPr>
                      <w:b/>
                      <w:bCs/>
                      <w:i/>
                      <w:iCs/>
                      <w:spacing w:val="-12"/>
                    </w:rPr>
                    <w:t xml:space="preserve"> </w:t>
                  </w:r>
                  <w:r w:rsidRPr="000702F4">
                    <w:rPr>
                      <w:b/>
                      <w:bCs/>
                      <w:i/>
                      <w:iCs/>
                    </w:rPr>
                    <w:t>Temperature</w:t>
                  </w:r>
                  <w:r w:rsidRPr="000702F4">
                    <w:rPr>
                      <w:b/>
                      <w:bCs/>
                      <w:i/>
                      <w:iCs/>
                      <w:spacing w:val="-11"/>
                    </w:rPr>
                    <w:t xml:space="preserve"> </w:t>
                  </w:r>
                  <w:r w:rsidRPr="000702F4">
                    <w:rPr>
                      <w:b/>
                      <w:bCs/>
                      <w:i/>
                      <w:iCs/>
                      <w:spacing w:val="-2"/>
                    </w:rPr>
                    <w:t>Range</w:t>
                  </w:r>
                </w:p>
              </w:tc>
              <w:tc>
                <w:tcPr>
                  <w:tcW w:w="1581" w:type="pct"/>
                  <w:gridSpan w:val="2"/>
                </w:tcPr>
                <w:p w14:paraId="6B6BFBBD"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28A578CC"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r>
            <w:tr w:rsidR="00D4491B" w14:paraId="1BE79A5C" w14:textId="77777777" w:rsidTr="000702F4">
              <w:trPr>
                <w:trHeight w:val="268"/>
              </w:trPr>
              <w:tc>
                <w:tcPr>
                  <w:tcW w:w="686" w:type="pct"/>
                  <w:vMerge/>
                  <w:tcBorders>
                    <w:top w:val="nil"/>
                  </w:tcBorders>
                  <w:shd w:val="clear" w:color="auto" w:fill="B4C5E7"/>
                </w:tcPr>
                <w:p w14:paraId="06485F5E" w14:textId="77777777" w:rsidR="00D4491B" w:rsidRPr="000702F4" w:rsidRDefault="00D4491B" w:rsidP="00D4491B">
                  <w:pPr>
                    <w:rPr>
                      <w:b/>
                      <w:bCs/>
                      <w:i/>
                      <w:iCs/>
                      <w:sz w:val="2"/>
                      <w:szCs w:val="2"/>
                    </w:rPr>
                  </w:pPr>
                </w:p>
              </w:tc>
              <w:tc>
                <w:tcPr>
                  <w:tcW w:w="1717" w:type="pct"/>
                </w:tcPr>
                <w:p w14:paraId="217F5851" w14:textId="77777777" w:rsidR="00D4491B" w:rsidRPr="000702F4" w:rsidRDefault="00D4491B" w:rsidP="00D4491B">
                  <w:pPr>
                    <w:pStyle w:val="TableParagraph"/>
                    <w:rPr>
                      <w:b/>
                      <w:bCs/>
                      <w:i/>
                      <w:iCs/>
                    </w:rPr>
                  </w:pPr>
                  <w:r w:rsidRPr="000702F4">
                    <w:rPr>
                      <w:b/>
                      <w:bCs/>
                      <w:i/>
                      <w:iCs/>
                      <w:spacing w:val="-2"/>
                    </w:rPr>
                    <w:t>Installation</w:t>
                  </w:r>
                  <w:r w:rsidRPr="000702F4">
                    <w:rPr>
                      <w:b/>
                      <w:bCs/>
                      <w:i/>
                      <w:iCs/>
                    </w:rPr>
                    <w:t xml:space="preserve"> </w:t>
                  </w:r>
                  <w:r w:rsidRPr="000702F4">
                    <w:rPr>
                      <w:b/>
                      <w:bCs/>
                      <w:i/>
                      <w:iCs/>
                      <w:spacing w:val="-2"/>
                    </w:rPr>
                    <w:t>Temperature</w:t>
                  </w:r>
                  <w:r w:rsidRPr="000702F4">
                    <w:rPr>
                      <w:b/>
                      <w:bCs/>
                      <w:i/>
                      <w:iCs/>
                      <w:spacing w:val="9"/>
                    </w:rPr>
                    <w:t xml:space="preserve"> </w:t>
                  </w:r>
                  <w:r w:rsidRPr="000702F4">
                    <w:rPr>
                      <w:b/>
                      <w:bCs/>
                      <w:i/>
                      <w:iCs/>
                      <w:spacing w:val="-4"/>
                    </w:rPr>
                    <w:t>Range</w:t>
                  </w:r>
                </w:p>
              </w:tc>
              <w:tc>
                <w:tcPr>
                  <w:tcW w:w="1581" w:type="pct"/>
                  <w:gridSpan w:val="2"/>
                </w:tcPr>
                <w:p w14:paraId="2D6BD3A0"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1CA25D72"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r>
            <w:tr w:rsidR="00D4491B" w14:paraId="43FCFD83" w14:textId="77777777" w:rsidTr="000702F4">
              <w:trPr>
                <w:trHeight w:val="268"/>
              </w:trPr>
              <w:tc>
                <w:tcPr>
                  <w:tcW w:w="686" w:type="pct"/>
                  <w:vMerge/>
                  <w:tcBorders>
                    <w:top w:val="nil"/>
                  </w:tcBorders>
                  <w:shd w:val="clear" w:color="auto" w:fill="B4C5E7"/>
                </w:tcPr>
                <w:p w14:paraId="1F197AE3" w14:textId="77777777" w:rsidR="00D4491B" w:rsidRPr="000702F4" w:rsidRDefault="00D4491B" w:rsidP="00D4491B">
                  <w:pPr>
                    <w:rPr>
                      <w:b/>
                      <w:bCs/>
                      <w:i/>
                      <w:iCs/>
                      <w:sz w:val="2"/>
                      <w:szCs w:val="2"/>
                    </w:rPr>
                  </w:pPr>
                </w:p>
              </w:tc>
              <w:tc>
                <w:tcPr>
                  <w:tcW w:w="1717" w:type="pct"/>
                </w:tcPr>
                <w:p w14:paraId="2F8C2A89" w14:textId="77777777" w:rsidR="00D4491B" w:rsidRPr="000702F4" w:rsidRDefault="00D4491B" w:rsidP="00D4491B">
                  <w:pPr>
                    <w:pStyle w:val="TableParagraph"/>
                    <w:rPr>
                      <w:b/>
                      <w:bCs/>
                      <w:i/>
                      <w:iCs/>
                    </w:rPr>
                  </w:pPr>
                  <w:r w:rsidRPr="000702F4">
                    <w:rPr>
                      <w:b/>
                      <w:bCs/>
                      <w:i/>
                      <w:iCs/>
                    </w:rPr>
                    <w:t>Transport</w:t>
                  </w:r>
                  <w:r w:rsidRPr="000702F4">
                    <w:rPr>
                      <w:b/>
                      <w:bCs/>
                      <w:i/>
                      <w:iCs/>
                      <w:spacing w:val="-12"/>
                    </w:rPr>
                    <w:t xml:space="preserve"> </w:t>
                  </w:r>
                  <w:r w:rsidRPr="000702F4">
                    <w:rPr>
                      <w:b/>
                      <w:bCs/>
                      <w:i/>
                      <w:iCs/>
                    </w:rPr>
                    <w:t>and</w:t>
                  </w:r>
                  <w:r w:rsidRPr="000702F4">
                    <w:rPr>
                      <w:b/>
                      <w:bCs/>
                      <w:i/>
                      <w:iCs/>
                      <w:spacing w:val="-13"/>
                    </w:rPr>
                    <w:t xml:space="preserve"> </w:t>
                  </w:r>
                  <w:r w:rsidRPr="000702F4">
                    <w:rPr>
                      <w:b/>
                      <w:bCs/>
                      <w:i/>
                      <w:iCs/>
                    </w:rPr>
                    <w:t>Storage</w:t>
                  </w:r>
                  <w:r w:rsidRPr="000702F4">
                    <w:rPr>
                      <w:b/>
                      <w:bCs/>
                      <w:i/>
                      <w:iCs/>
                      <w:spacing w:val="-8"/>
                    </w:rPr>
                    <w:t xml:space="preserve"> </w:t>
                  </w:r>
                  <w:r w:rsidRPr="000702F4">
                    <w:rPr>
                      <w:b/>
                      <w:bCs/>
                      <w:i/>
                      <w:iCs/>
                    </w:rPr>
                    <w:lastRenderedPageBreak/>
                    <w:t>Temperature</w:t>
                  </w:r>
                  <w:r w:rsidRPr="000702F4">
                    <w:rPr>
                      <w:b/>
                      <w:bCs/>
                      <w:i/>
                      <w:iCs/>
                      <w:spacing w:val="-6"/>
                    </w:rPr>
                    <w:t xml:space="preserve"> </w:t>
                  </w:r>
                  <w:r w:rsidRPr="000702F4">
                    <w:rPr>
                      <w:b/>
                      <w:bCs/>
                      <w:i/>
                      <w:iCs/>
                      <w:spacing w:val="-4"/>
                    </w:rPr>
                    <w:t>Range</w:t>
                  </w:r>
                </w:p>
              </w:tc>
              <w:tc>
                <w:tcPr>
                  <w:tcW w:w="1581" w:type="pct"/>
                  <w:gridSpan w:val="2"/>
                </w:tcPr>
                <w:p w14:paraId="2F489BF8" w14:textId="77777777" w:rsidR="00D4491B" w:rsidRPr="000702F4" w:rsidRDefault="00D4491B" w:rsidP="00D4491B">
                  <w:pPr>
                    <w:pStyle w:val="TableParagraph"/>
                    <w:ind w:left="0"/>
                    <w:jc w:val="center"/>
                    <w:rPr>
                      <w:b/>
                      <w:bCs/>
                      <w:i/>
                      <w:iCs/>
                    </w:rPr>
                  </w:pPr>
                  <w:r w:rsidRPr="000702F4">
                    <w:rPr>
                      <w:b/>
                      <w:bCs/>
                      <w:i/>
                      <w:iCs/>
                    </w:rPr>
                    <w:lastRenderedPageBreak/>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t>C</w:t>
                  </w:r>
                </w:p>
              </w:tc>
              <w:tc>
                <w:tcPr>
                  <w:tcW w:w="1017" w:type="pct"/>
                </w:tcPr>
                <w:p w14:paraId="0F94368A" w14:textId="77777777" w:rsidR="00D4491B" w:rsidRPr="000702F4" w:rsidRDefault="00D4491B" w:rsidP="00D4491B">
                  <w:pPr>
                    <w:pStyle w:val="TableParagraph"/>
                    <w:ind w:left="0"/>
                    <w:jc w:val="center"/>
                    <w:rPr>
                      <w:b/>
                      <w:bCs/>
                      <w:i/>
                      <w:iCs/>
                    </w:rPr>
                  </w:pPr>
                  <w:r w:rsidRPr="000702F4">
                    <w:rPr>
                      <w:b/>
                      <w:bCs/>
                      <w:i/>
                      <w:iCs/>
                    </w:rPr>
                    <w:t>-30</w:t>
                  </w:r>
                  <w:r w:rsidRPr="000702F4">
                    <w:rPr>
                      <w:b/>
                      <w:bCs/>
                      <w:i/>
                      <w:iCs/>
                      <w:vertAlign w:val="superscript"/>
                    </w:rPr>
                    <w:t>o</w:t>
                  </w:r>
                  <w:r w:rsidRPr="000702F4">
                    <w:rPr>
                      <w:b/>
                      <w:bCs/>
                      <w:i/>
                      <w:iCs/>
                      <w:spacing w:val="-18"/>
                    </w:rPr>
                    <w:t xml:space="preserve"> </w:t>
                  </w:r>
                  <w:r w:rsidRPr="000702F4">
                    <w:rPr>
                      <w:b/>
                      <w:bCs/>
                      <w:i/>
                      <w:iCs/>
                    </w:rPr>
                    <w:t>C</w:t>
                  </w:r>
                  <w:r w:rsidRPr="000702F4">
                    <w:rPr>
                      <w:b/>
                      <w:bCs/>
                      <w:i/>
                      <w:iCs/>
                      <w:spacing w:val="-8"/>
                    </w:rPr>
                    <w:t xml:space="preserve"> </w:t>
                  </w:r>
                  <w:r w:rsidRPr="000702F4">
                    <w:rPr>
                      <w:b/>
                      <w:bCs/>
                      <w:i/>
                      <w:iCs/>
                    </w:rPr>
                    <w:t>to</w:t>
                  </w:r>
                  <w:r w:rsidRPr="000702F4">
                    <w:rPr>
                      <w:b/>
                      <w:bCs/>
                      <w:i/>
                      <w:iCs/>
                      <w:spacing w:val="-2"/>
                    </w:rPr>
                    <w:t xml:space="preserve"> </w:t>
                  </w:r>
                  <w:r w:rsidRPr="000702F4">
                    <w:rPr>
                      <w:b/>
                      <w:bCs/>
                      <w:i/>
                      <w:iCs/>
                    </w:rPr>
                    <w:t>+</w:t>
                  </w:r>
                  <w:r w:rsidRPr="000702F4">
                    <w:rPr>
                      <w:b/>
                      <w:bCs/>
                      <w:i/>
                      <w:iCs/>
                      <w:spacing w:val="-8"/>
                    </w:rPr>
                    <w:t xml:space="preserve"> </w:t>
                  </w:r>
                  <w:r w:rsidRPr="000702F4">
                    <w:rPr>
                      <w:b/>
                      <w:bCs/>
                      <w:i/>
                      <w:iCs/>
                    </w:rPr>
                    <w:t>70</w:t>
                  </w:r>
                  <w:r w:rsidRPr="000702F4">
                    <w:rPr>
                      <w:b/>
                      <w:bCs/>
                      <w:i/>
                      <w:iCs/>
                      <w:vertAlign w:val="superscript"/>
                    </w:rPr>
                    <w:t>o</w:t>
                  </w:r>
                  <w:r w:rsidRPr="000702F4">
                    <w:rPr>
                      <w:b/>
                      <w:bCs/>
                      <w:i/>
                      <w:iCs/>
                      <w:spacing w:val="-2"/>
                    </w:rPr>
                    <w:t xml:space="preserve"> </w:t>
                  </w:r>
                  <w:r w:rsidRPr="000702F4">
                    <w:rPr>
                      <w:b/>
                      <w:bCs/>
                      <w:i/>
                      <w:iCs/>
                      <w:spacing w:val="-10"/>
                    </w:rPr>
                    <w:lastRenderedPageBreak/>
                    <w:t>C</w:t>
                  </w:r>
                </w:p>
              </w:tc>
            </w:tr>
            <w:tr w:rsidR="00D4491B" w14:paraId="05009A08" w14:textId="77777777" w:rsidTr="000702F4">
              <w:trPr>
                <w:trHeight w:val="268"/>
              </w:trPr>
              <w:tc>
                <w:tcPr>
                  <w:tcW w:w="686" w:type="pct"/>
                  <w:vMerge w:val="restart"/>
                  <w:shd w:val="clear" w:color="auto" w:fill="B4C5E7"/>
                </w:tcPr>
                <w:p w14:paraId="5B9658F7" w14:textId="77777777" w:rsidR="00D4491B" w:rsidRPr="000702F4" w:rsidRDefault="00D4491B" w:rsidP="00D4491B">
                  <w:pPr>
                    <w:pStyle w:val="TableParagraph"/>
                    <w:spacing w:before="161" w:line="240" w:lineRule="auto"/>
                    <w:ind w:left="0"/>
                    <w:rPr>
                      <w:rFonts w:ascii="Times New Roman"/>
                      <w:b/>
                      <w:bCs/>
                      <w:i/>
                      <w:iCs/>
                    </w:rPr>
                  </w:pPr>
                </w:p>
                <w:p w14:paraId="31DFD56C" w14:textId="77777777" w:rsidR="00D4491B" w:rsidRPr="000702F4" w:rsidRDefault="00D4491B" w:rsidP="00D4491B">
                  <w:pPr>
                    <w:pStyle w:val="TableParagraph"/>
                    <w:spacing w:line="240" w:lineRule="auto"/>
                    <w:ind w:left="290"/>
                    <w:rPr>
                      <w:b/>
                      <w:bCs/>
                      <w:i/>
                      <w:iCs/>
                    </w:rPr>
                  </w:pPr>
                  <w:r w:rsidRPr="000702F4">
                    <w:rPr>
                      <w:b/>
                      <w:bCs/>
                      <w:i/>
                      <w:iCs/>
                      <w:spacing w:val="-2"/>
                    </w:rPr>
                    <w:t>Mechanical</w:t>
                  </w:r>
                </w:p>
              </w:tc>
              <w:tc>
                <w:tcPr>
                  <w:tcW w:w="1717" w:type="pct"/>
                </w:tcPr>
                <w:p w14:paraId="730B53F7" w14:textId="77777777" w:rsidR="00D4491B" w:rsidRPr="000702F4" w:rsidRDefault="00D4491B" w:rsidP="00D4491B">
                  <w:pPr>
                    <w:pStyle w:val="TableParagraph"/>
                    <w:rPr>
                      <w:b/>
                      <w:bCs/>
                      <w:i/>
                      <w:iCs/>
                    </w:rPr>
                  </w:pPr>
                  <w:r w:rsidRPr="000702F4">
                    <w:rPr>
                      <w:b/>
                      <w:bCs/>
                      <w:i/>
                      <w:iCs/>
                    </w:rPr>
                    <w:t>Max.</w:t>
                  </w:r>
                  <w:r w:rsidRPr="000702F4">
                    <w:rPr>
                      <w:b/>
                      <w:bCs/>
                      <w:i/>
                      <w:iCs/>
                      <w:spacing w:val="-9"/>
                    </w:rPr>
                    <w:t xml:space="preserve"> </w:t>
                  </w:r>
                  <w:r w:rsidRPr="000702F4">
                    <w:rPr>
                      <w:b/>
                      <w:bCs/>
                      <w:i/>
                      <w:iCs/>
                    </w:rPr>
                    <w:t>Tensile</w:t>
                  </w:r>
                  <w:r w:rsidRPr="000702F4">
                    <w:rPr>
                      <w:b/>
                      <w:bCs/>
                      <w:i/>
                      <w:iCs/>
                      <w:spacing w:val="-6"/>
                    </w:rPr>
                    <w:t xml:space="preserve"> </w:t>
                  </w:r>
                  <w:r w:rsidRPr="000702F4">
                    <w:rPr>
                      <w:b/>
                      <w:bCs/>
                      <w:i/>
                      <w:iCs/>
                      <w:spacing w:val="-4"/>
                    </w:rPr>
                    <w:t>Load</w:t>
                  </w:r>
                </w:p>
              </w:tc>
              <w:tc>
                <w:tcPr>
                  <w:tcW w:w="1581" w:type="pct"/>
                  <w:gridSpan w:val="2"/>
                  <w:vAlign w:val="center"/>
                </w:tcPr>
                <w:p w14:paraId="14A132BA" w14:textId="77777777" w:rsidR="00D4491B" w:rsidRPr="000702F4" w:rsidRDefault="00D4491B" w:rsidP="00D4491B">
                  <w:pPr>
                    <w:pStyle w:val="TableParagraph"/>
                    <w:ind w:left="0"/>
                    <w:jc w:val="center"/>
                    <w:rPr>
                      <w:b/>
                      <w:bCs/>
                      <w:i/>
                      <w:iCs/>
                    </w:rPr>
                  </w:pPr>
                  <w:r w:rsidRPr="000702F4">
                    <w:rPr>
                      <w:b/>
                      <w:bCs/>
                      <w:i/>
                      <w:iCs/>
                    </w:rPr>
                    <w:t>4.5</w:t>
                  </w:r>
                  <w:r w:rsidRPr="000702F4">
                    <w:rPr>
                      <w:b/>
                      <w:bCs/>
                      <w:i/>
                      <w:iCs/>
                      <w:spacing w:val="-2"/>
                    </w:rPr>
                    <w:t xml:space="preserve"> </w:t>
                  </w:r>
                  <w:r w:rsidRPr="000702F4">
                    <w:rPr>
                      <w:b/>
                      <w:bCs/>
                      <w:i/>
                      <w:iCs/>
                      <w:spacing w:val="-5"/>
                    </w:rPr>
                    <w:t>KN</w:t>
                  </w:r>
                </w:p>
              </w:tc>
              <w:tc>
                <w:tcPr>
                  <w:tcW w:w="1017" w:type="pct"/>
                  <w:vAlign w:val="center"/>
                </w:tcPr>
                <w:p w14:paraId="0723D720" w14:textId="77777777" w:rsidR="00D4491B" w:rsidRPr="000702F4" w:rsidRDefault="00D4491B" w:rsidP="00D4491B">
                  <w:pPr>
                    <w:pStyle w:val="TableParagraph"/>
                    <w:ind w:left="0"/>
                    <w:jc w:val="center"/>
                    <w:rPr>
                      <w:b/>
                      <w:bCs/>
                      <w:i/>
                      <w:iCs/>
                    </w:rPr>
                  </w:pPr>
                  <w:r w:rsidRPr="000702F4">
                    <w:rPr>
                      <w:b/>
                      <w:bCs/>
                      <w:i/>
                      <w:iCs/>
                    </w:rPr>
                    <w:t>4.5</w:t>
                  </w:r>
                  <w:r w:rsidRPr="000702F4">
                    <w:rPr>
                      <w:b/>
                      <w:bCs/>
                      <w:i/>
                      <w:iCs/>
                      <w:spacing w:val="-2"/>
                    </w:rPr>
                    <w:t xml:space="preserve"> </w:t>
                  </w:r>
                  <w:r w:rsidRPr="000702F4">
                    <w:rPr>
                      <w:b/>
                      <w:bCs/>
                      <w:i/>
                      <w:iCs/>
                      <w:spacing w:val="-5"/>
                    </w:rPr>
                    <w:t>KN</w:t>
                  </w:r>
                </w:p>
              </w:tc>
            </w:tr>
            <w:tr w:rsidR="00D4491B" w14:paraId="02CDEC78" w14:textId="77777777" w:rsidTr="000702F4">
              <w:trPr>
                <w:trHeight w:val="268"/>
              </w:trPr>
              <w:tc>
                <w:tcPr>
                  <w:tcW w:w="686" w:type="pct"/>
                  <w:vMerge/>
                  <w:tcBorders>
                    <w:top w:val="nil"/>
                  </w:tcBorders>
                  <w:shd w:val="clear" w:color="auto" w:fill="B4C5E7"/>
                </w:tcPr>
                <w:p w14:paraId="0321C940" w14:textId="77777777" w:rsidR="00D4491B" w:rsidRPr="000702F4" w:rsidRDefault="00D4491B" w:rsidP="00D4491B">
                  <w:pPr>
                    <w:rPr>
                      <w:b/>
                      <w:bCs/>
                      <w:i/>
                      <w:iCs/>
                      <w:sz w:val="2"/>
                      <w:szCs w:val="2"/>
                    </w:rPr>
                  </w:pPr>
                </w:p>
              </w:tc>
              <w:tc>
                <w:tcPr>
                  <w:tcW w:w="1717" w:type="pct"/>
                </w:tcPr>
                <w:p w14:paraId="42325366" w14:textId="77777777" w:rsidR="00D4491B" w:rsidRPr="000702F4" w:rsidRDefault="00D4491B" w:rsidP="00D4491B">
                  <w:pPr>
                    <w:pStyle w:val="TableParagraph"/>
                    <w:rPr>
                      <w:b/>
                      <w:bCs/>
                      <w:i/>
                      <w:iCs/>
                    </w:rPr>
                  </w:pPr>
                  <w:r w:rsidRPr="000702F4">
                    <w:rPr>
                      <w:b/>
                      <w:bCs/>
                      <w:i/>
                      <w:iCs/>
                    </w:rPr>
                    <w:t>Crush</w:t>
                  </w:r>
                  <w:r w:rsidRPr="000702F4">
                    <w:rPr>
                      <w:b/>
                      <w:bCs/>
                      <w:i/>
                      <w:iCs/>
                      <w:spacing w:val="-9"/>
                    </w:rPr>
                    <w:t xml:space="preserve"> </w:t>
                  </w:r>
                  <w:r w:rsidRPr="000702F4">
                    <w:rPr>
                      <w:b/>
                      <w:bCs/>
                      <w:i/>
                      <w:iCs/>
                      <w:spacing w:val="-2"/>
                    </w:rPr>
                    <w:t>Resistance</w:t>
                  </w:r>
                </w:p>
              </w:tc>
              <w:tc>
                <w:tcPr>
                  <w:tcW w:w="1581" w:type="pct"/>
                  <w:gridSpan w:val="2"/>
                </w:tcPr>
                <w:p w14:paraId="1FB63DE9" w14:textId="77777777" w:rsidR="00D4491B" w:rsidRPr="000702F4" w:rsidRDefault="00D4491B" w:rsidP="00D4491B">
                  <w:pPr>
                    <w:pStyle w:val="TableParagraph"/>
                    <w:ind w:left="0"/>
                    <w:jc w:val="center"/>
                    <w:rPr>
                      <w:b/>
                      <w:bCs/>
                      <w:i/>
                      <w:iCs/>
                    </w:rPr>
                  </w:pPr>
                  <w:r w:rsidRPr="000702F4">
                    <w:rPr>
                      <w:b/>
                      <w:bCs/>
                      <w:i/>
                      <w:iCs/>
                    </w:rPr>
                    <w:t>3000</w:t>
                  </w:r>
                  <w:r w:rsidRPr="000702F4">
                    <w:rPr>
                      <w:b/>
                      <w:bCs/>
                      <w:i/>
                      <w:iCs/>
                      <w:spacing w:val="-9"/>
                    </w:rPr>
                    <w:t xml:space="preserve"> </w:t>
                  </w:r>
                  <w:r w:rsidRPr="000702F4">
                    <w:rPr>
                      <w:b/>
                      <w:bCs/>
                      <w:i/>
                      <w:iCs/>
                    </w:rPr>
                    <w:t>N/10</w:t>
                  </w:r>
                  <w:r w:rsidRPr="000702F4">
                    <w:rPr>
                      <w:b/>
                      <w:bCs/>
                      <w:i/>
                      <w:iCs/>
                      <w:spacing w:val="-5"/>
                    </w:rPr>
                    <w:t xml:space="preserve"> </w:t>
                  </w:r>
                  <w:r w:rsidRPr="000702F4">
                    <w:rPr>
                      <w:b/>
                      <w:bCs/>
                      <w:i/>
                      <w:iCs/>
                      <w:spacing w:val="-7"/>
                    </w:rPr>
                    <w:t>Cm</w:t>
                  </w:r>
                </w:p>
              </w:tc>
              <w:tc>
                <w:tcPr>
                  <w:tcW w:w="1017" w:type="pct"/>
                </w:tcPr>
                <w:p w14:paraId="2D71D38F" w14:textId="77777777" w:rsidR="00D4491B" w:rsidRPr="000702F4" w:rsidRDefault="00D4491B" w:rsidP="00D4491B">
                  <w:pPr>
                    <w:pStyle w:val="TableParagraph"/>
                    <w:ind w:left="0"/>
                    <w:jc w:val="center"/>
                    <w:rPr>
                      <w:b/>
                      <w:bCs/>
                      <w:i/>
                      <w:iCs/>
                    </w:rPr>
                  </w:pPr>
                  <w:r w:rsidRPr="000702F4">
                    <w:rPr>
                      <w:b/>
                      <w:bCs/>
                      <w:i/>
                      <w:iCs/>
                    </w:rPr>
                    <w:t>3000</w:t>
                  </w:r>
                  <w:r w:rsidRPr="000702F4">
                    <w:rPr>
                      <w:b/>
                      <w:bCs/>
                      <w:i/>
                      <w:iCs/>
                      <w:spacing w:val="-9"/>
                    </w:rPr>
                    <w:t xml:space="preserve"> </w:t>
                  </w:r>
                  <w:r w:rsidRPr="000702F4">
                    <w:rPr>
                      <w:b/>
                      <w:bCs/>
                      <w:i/>
                      <w:iCs/>
                    </w:rPr>
                    <w:t>N/10</w:t>
                  </w:r>
                  <w:r w:rsidRPr="000702F4">
                    <w:rPr>
                      <w:b/>
                      <w:bCs/>
                      <w:i/>
                      <w:iCs/>
                      <w:spacing w:val="-5"/>
                    </w:rPr>
                    <w:t xml:space="preserve"> </w:t>
                  </w:r>
                  <w:r w:rsidRPr="000702F4">
                    <w:rPr>
                      <w:b/>
                      <w:bCs/>
                      <w:i/>
                      <w:iCs/>
                      <w:spacing w:val="-7"/>
                    </w:rPr>
                    <w:t>Cm</w:t>
                  </w:r>
                </w:p>
              </w:tc>
            </w:tr>
            <w:tr w:rsidR="00D4491B" w14:paraId="42B94059" w14:textId="77777777" w:rsidTr="000702F4">
              <w:trPr>
                <w:trHeight w:val="266"/>
              </w:trPr>
              <w:tc>
                <w:tcPr>
                  <w:tcW w:w="686" w:type="pct"/>
                  <w:vMerge/>
                  <w:tcBorders>
                    <w:top w:val="nil"/>
                  </w:tcBorders>
                  <w:shd w:val="clear" w:color="auto" w:fill="B4C5E7"/>
                </w:tcPr>
                <w:p w14:paraId="30F57111" w14:textId="77777777" w:rsidR="00D4491B" w:rsidRPr="000702F4" w:rsidRDefault="00D4491B" w:rsidP="00D4491B">
                  <w:pPr>
                    <w:rPr>
                      <w:b/>
                      <w:bCs/>
                      <w:i/>
                      <w:iCs/>
                      <w:sz w:val="2"/>
                      <w:szCs w:val="2"/>
                    </w:rPr>
                  </w:pPr>
                </w:p>
              </w:tc>
              <w:tc>
                <w:tcPr>
                  <w:tcW w:w="1717" w:type="pct"/>
                </w:tcPr>
                <w:p w14:paraId="52FF58DE" w14:textId="77777777" w:rsidR="00D4491B" w:rsidRPr="000702F4" w:rsidRDefault="00D4491B" w:rsidP="00D4491B">
                  <w:pPr>
                    <w:pStyle w:val="TableParagraph"/>
                    <w:spacing w:line="246" w:lineRule="exact"/>
                    <w:rPr>
                      <w:b/>
                      <w:bCs/>
                      <w:i/>
                      <w:iCs/>
                    </w:rPr>
                  </w:pPr>
                  <w:r w:rsidRPr="000702F4">
                    <w:rPr>
                      <w:b/>
                      <w:bCs/>
                      <w:i/>
                      <w:iCs/>
                      <w:spacing w:val="-2"/>
                    </w:rPr>
                    <w:t>Minimal</w:t>
                  </w:r>
                  <w:r w:rsidRPr="000702F4">
                    <w:rPr>
                      <w:b/>
                      <w:bCs/>
                      <w:i/>
                      <w:iCs/>
                      <w:spacing w:val="4"/>
                    </w:rPr>
                    <w:t xml:space="preserve"> </w:t>
                  </w:r>
                  <w:r w:rsidRPr="000702F4">
                    <w:rPr>
                      <w:b/>
                      <w:bCs/>
                      <w:i/>
                      <w:iCs/>
                      <w:spacing w:val="-2"/>
                    </w:rPr>
                    <w:t>Installation</w:t>
                  </w:r>
                  <w:r w:rsidRPr="000702F4">
                    <w:rPr>
                      <w:b/>
                      <w:bCs/>
                      <w:i/>
                      <w:iCs/>
                      <w:spacing w:val="3"/>
                    </w:rPr>
                    <w:t xml:space="preserve"> </w:t>
                  </w:r>
                  <w:r w:rsidRPr="000702F4">
                    <w:rPr>
                      <w:b/>
                      <w:bCs/>
                      <w:i/>
                      <w:iCs/>
                      <w:spacing w:val="-2"/>
                    </w:rPr>
                    <w:t>Bending</w:t>
                  </w:r>
                  <w:r w:rsidRPr="000702F4">
                    <w:rPr>
                      <w:b/>
                      <w:bCs/>
                      <w:i/>
                      <w:iCs/>
                      <w:spacing w:val="3"/>
                    </w:rPr>
                    <w:t xml:space="preserve"> </w:t>
                  </w:r>
                  <w:r w:rsidRPr="000702F4">
                    <w:rPr>
                      <w:b/>
                      <w:bCs/>
                      <w:i/>
                      <w:iCs/>
                      <w:spacing w:val="-2"/>
                    </w:rPr>
                    <w:t>Radius</w:t>
                  </w:r>
                </w:p>
              </w:tc>
              <w:tc>
                <w:tcPr>
                  <w:tcW w:w="1581" w:type="pct"/>
                  <w:gridSpan w:val="2"/>
                </w:tcPr>
                <w:p w14:paraId="29011644" w14:textId="77777777" w:rsidR="00D4491B" w:rsidRPr="000702F4" w:rsidRDefault="00D4491B" w:rsidP="00D4491B">
                  <w:pPr>
                    <w:pStyle w:val="TableParagraph"/>
                    <w:spacing w:line="246" w:lineRule="exact"/>
                    <w:ind w:left="12" w:right="4"/>
                    <w:jc w:val="center"/>
                    <w:rPr>
                      <w:b/>
                      <w:bCs/>
                      <w:i/>
                      <w:iCs/>
                    </w:rPr>
                  </w:pPr>
                  <w:r w:rsidRPr="000702F4">
                    <w:rPr>
                      <w:b/>
                      <w:bCs/>
                      <w:i/>
                      <w:iCs/>
                    </w:rPr>
                    <w:t>20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c>
                <w:tcPr>
                  <w:tcW w:w="1017" w:type="pct"/>
                </w:tcPr>
                <w:p w14:paraId="29BFEB79" w14:textId="77777777" w:rsidR="00D4491B" w:rsidRPr="000702F4" w:rsidRDefault="00D4491B" w:rsidP="00D4491B">
                  <w:pPr>
                    <w:pStyle w:val="TableParagraph"/>
                    <w:spacing w:line="246" w:lineRule="exact"/>
                    <w:ind w:left="0" w:right="4"/>
                    <w:jc w:val="center"/>
                    <w:rPr>
                      <w:b/>
                      <w:bCs/>
                      <w:i/>
                      <w:iCs/>
                    </w:rPr>
                  </w:pPr>
                  <w:r w:rsidRPr="000702F4">
                    <w:rPr>
                      <w:b/>
                      <w:bCs/>
                      <w:i/>
                      <w:iCs/>
                    </w:rPr>
                    <w:t>20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r>
            <w:tr w:rsidR="00D4491B" w14:paraId="6F4891E3" w14:textId="77777777" w:rsidTr="000702F4">
              <w:trPr>
                <w:trHeight w:val="268"/>
              </w:trPr>
              <w:tc>
                <w:tcPr>
                  <w:tcW w:w="686" w:type="pct"/>
                  <w:vMerge/>
                  <w:tcBorders>
                    <w:top w:val="nil"/>
                  </w:tcBorders>
                  <w:shd w:val="clear" w:color="auto" w:fill="B4C5E7"/>
                </w:tcPr>
                <w:p w14:paraId="57E6636F" w14:textId="77777777" w:rsidR="00D4491B" w:rsidRPr="000702F4" w:rsidRDefault="00D4491B" w:rsidP="00D4491B">
                  <w:pPr>
                    <w:rPr>
                      <w:b/>
                      <w:bCs/>
                      <w:i/>
                      <w:iCs/>
                      <w:sz w:val="2"/>
                      <w:szCs w:val="2"/>
                    </w:rPr>
                  </w:pPr>
                </w:p>
              </w:tc>
              <w:tc>
                <w:tcPr>
                  <w:tcW w:w="1717" w:type="pct"/>
                </w:tcPr>
                <w:p w14:paraId="3C816FA4" w14:textId="77777777" w:rsidR="00D4491B" w:rsidRPr="000702F4" w:rsidRDefault="00D4491B" w:rsidP="00D4491B">
                  <w:pPr>
                    <w:pStyle w:val="TableParagraph"/>
                    <w:rPr>
                      <w:b/>
                      <w:bCs/>
                      <w:i/>
                      <w:iCs/>
                    </w:rPr>
                  </w:pPr>
                  <w:r w:rsidRPr="000702F4">
                    <w:rPr>
                      <w:b/>
                      <w:bCs/>
                      <w:i/>
                      <w:iCs/>
                      <w:spacing w:val="-2"/>
                    </w:rPr>
                    <w:t>Minimal</w:t>
                  </w:r>
                  <w:r w:rsidRPr="000702F4">
                    <w:rPr>
                      <w:b/>
                      <w:bCs/>
                      <w:i/>
                      <w:iCs/>
                    </w:rPr>
                    <w:t xml:space="preserve"> </w:t>
                  </w:r>
                  <w:r w:rsidRPr="000702F4">
                    <w:rPr>
                      <w:b/>
                      <w:bCs/>
                      <w:i/>
                      <w:iCs/>
                      <w:spacing w:val="-2"/>
                    </w:rPr>
                    <w:t>Operation</w:t>
                  </w:r>
                  <w:r w:rsidRPr="000702F4">
                    <w:rPr>
                      <w:b/>
                      <w:bCs/>
                      <w:i/>
                      <w:iCs/>
                      <w:spacing w:val="2"/>
                    </w:rPr>
                    <w:t xml:space="preserve"> </w:t>
                  </w:r>
                  <w:r w:rsidRPr="000702F4">
                    <w:rPr>
                      <w:b/>
                      <w:bCs/>
                      <w:i/>
                      <w:iCs/>
                      <w:spacing w:val="-2"/>
                    </w:rPr>
                    <w:t>Bending</w:t>
                  </w:r>
                  <w:r w:rsidRPr="000702F4">
                    <w:rPr>
                      <w:b/>
                      <w:bCs/>
                      <w:i/>
                      <w:iCs/>
                      <w:spacing w:val="6"/>
                    </w:rPr>
                    <w:t xml:space="preserve"> </w:t>
                  </w:r>
                  <w:r w:rsidRPr="000702F4">
                    <w:rPr>
                      <w:b/>
                      <w:bCs/>
                      <w:i/>
                      <w:iCs/>
                      <w:spacing w:val="-2"/>
                    </w:rPr>
                    <w:t>Radius</w:t>
                  </w:r>
                </w:p>
              </w:tc>
              <w:tc>
                <w:tcPr>
                  <w:tcW w:w="1581" w:type="pct"/>
                  <w:gridSpan w:val="2"/>
                </w:tcPr>
                <w:p w14:paraId="4CA4CA02" w14:textId="77777777" w:rsidR="00D4491B" w:rsidRPr="000702F4" w:rsidRDefault="00D4491B" w:rsidP="00D4491B">
                  <w:pPr>
                    <w:pStyle w:val="TableParagraph"/>
                    <w:ind w:left="12" w:right="4"/>
                    <w:jc w:val="center"/>
                    <w:rPr>
                      <w:b/>
                      <w:bCs/>
                      <w:i/>
                      <w:iCs/>
                    </w:rPr>
                  </w:pPr>
                  <w:r w:rsidRPr="000702F4">
                    <w:rPr>
                      <w:b/>
                      <w:bCs/>
                      <w:i/>
                      <w:iCs/>
                    </w:rPr>
                    <w:t>10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c>
                <w:tcPr>
                  <w:tcW w:w="1017" w:type="pct"/>
                </w:tcPr>
                <w:p w14:paraId="68E689FD" w14:textId="77777777" w:rsidR="00D4491B" w:rsidRPr="000702F4" w:rsidRDefault="00D4491B" w:rsidP="00D4491B">
                  <w:pPr>
                    <w:pStyle w:val="TableParagraph"/>
                    <w:ind w:left="0" w:right="4"/>
                    <w:jc w:val="center"/>
                    <w:rPr>
                      <w:b/>
                      <w:bCs/>
                      <w:i/>
                      <w:iCs/>
                    </w:rPr>
                  </w:pPr>
                  <w:r w:rsidRPr="000702F4">
                    <w:rPr>
                      <w:b/>
                      <w:bCs/>
                      <w:i/>
                      <w:iCs/>
                    </w:rPr>
                    <w:t>10</w:t>
                  </w:r>
                  <w:r w:rsidRPr="000702F4">
                    <w:rPr>
                      <w:b/>
                      <w:bCs/>
                      <w:i/>
                      <w:iCs/>
                      <w:spacing w:val="-4"/>
                    </w:rPr>
                    <w:t xml:space="preserve"> </w:t>
                  </w:r>
                  <w:r w:rsidRPr="000702F4">
                    <w:rPr>
                      <w:b/>
                      <w:bCs/>
                      <w:i/>
                      <w:iCs/>
                    </w:rPr>
                    <w:t>X</w:t>
                  </w:r>
                  <w:r w:rsidRPr="000702F4">
                    <w:rPr>
                      <w:b/>
                      <w:bCs/>
                      <w:i/>
                      <w:iCs/>
                      <w:spacing w:val="1"/>
                    </w:rPr>
                    <w:t xml:space="preserve"> </w:t>
                  </w:r>
                  <w:r w:rsidRPr="000702F4">
                    <w:rPr>
                      <w:b/>
                      <w:bCs/>
                      <w:i/>
                      <w:iCs/>
                      <w:spacing w:val="-5"/>
                    </w:rPr>
                    <w:t>OD</w:t>
                  </w:r>
                </w:p>
              </w:tc>
            </w:tr>
          </w:tbl>
          <w:p w14:paraId="4E11AFA5" w14:textId="77777777" w:rsidR="00D4491B" w:rsidRDefault="00D4491B" w:rsidP="00D4491B">
            <w:pPr>
              <w:jc w:val="both"/>
              <w:rPr>
                <w:b/>
                <w:bCs/>
              </w:rPr>
            </w:pPr>
          </w:p>
          <w:p w14:paraId="178C224A" w14:textId="77777777" w:rsidR="00D4491B" w:rsidRPr="000702F4" w:rsidRDefault="00D4491B" w:rsidP="00D4491B">
            <w:pPr>
              <w:spacing w:before="208"/>
              <w:jc w:val="both"/>
              <w:rPr>
                <w:rFonts w:ascii="Calibri"/>
                <w:b/>
                <w:i/>
                <w:iCs/>
                <w:sz w:val="28"/>
                <w:u w:val="single"/>
              </w:rPr>
            </w:pPr>
            <w:r w:rsidRPr="000702F4">
              <w:rPr>
                <w:rFonts w:ascii="Calibri"/>
                <w:b/>
                <w:i/>
                <w:iCs/>
                <w:sz w:val="28"/>
                <w:u w:val="single"/>
              </w:rPr>
              <w:t>HANDLING AND LAYING OF GI PIPE:</w:t>
            </w:r>
          </w:p>
          <w:p w14:paraId="760C2016" w14:textId="77777777" w:rsidR="00D4491B" w:rsidRPr="000702F4" w:rsidRDefault="00D4491B" w:rsidP="00D4491B">
            <w:pPr>
              <w:pStyle w:val="Heading1"/>
              <w:jc w:val="both"/>
              <w:rPr>
                <w:b/>
                <w:i/>
                <w:iCs/>
              </w:rPr>
            </w:pPr>
          </w:p>
          <w:p w14:paraId="4A37D677" w14:textId="77777777" w:rsidR="00D4491B" w:rsidRPr="000702F4" w:rsidRDefault="00D4491B" w:rsidP="00D4491B">
            <w:pPr>
              <w:pStyle w:val="BodyText"/>
              <w:widowControl w:val="0"/>
              <w:numPr>
                <w:ilvl w:val="0"/>
                <w:numId w:val="40"/>
              </w:numPr>
              <w:autoSpaceDE w:val="0"/>
              <w:autoSpaceDN w:val="0"/>
              <w:spacing w:after="0"/>
              <w:jc w:val="both"/>
              <w:rPr>
                <w:b/>
                <w:i/>
                <w:iCs/>
                <w:lang w:val="en-IN"/>
              </w:rPr>
            </w:pPr>
            <w:r w:rsidRPr="000702F4">
              <w:rPr>
                <w:b/>
                <w:i/>
                <w:iCs/>
                <w:lang w:val="en-IN"/>
              </w:rPr>
              <w:t>GI pipes shall be unloaded using a crane or any other suitable means with due care to prevent damage. The materials shall be handled properly and shall not be subjected to sudden impacts. All materials shall be adequately protected and stored at site until installation. GI pipes shall be stacked on level ground with adequate supports to avoid bending, deformation, or corrosion, and due care shall be taken to prevent any physical damage during unloading or movement.</w:t>
            </w:r>
          </w:p>
          <w:p w14:paraId="5B2B716A" w14:textId="77777777" w:rsidR="00D4491B" w:rsidRPr="000702F4" w:rsidRDefault="00D4491B" w:rsidP="00D4491B">
            <w:pPr>
              <w:pStyle w:val="BodyText"/>
              <w:jc w:val="both"/>
              <w:rPr>
                <w:b/>
                <w:i/>
                <w:iCs/>
                <w:lang w:val="en-IN"/>
              </w:rPr>
            </w:pPr>
          </w:p>
          <w:p w14:paraId="2CAAD5B6" w14:textId="77777777" w:rsidR="00D4491B" w:rsidRPr="000702F4" w:rsidRDefault="00D4491B" w:rsidP="00D4491B">
            <w:pPr>
              <w:pStyle w:val="BodyText"/>
              <w:widowControl w:val="0"/>
              <w:numPr>
                <w:ilvl w:val="0"/>
                <w:numId w:val="40"/>
              </w:numPr>
              <w:autoSpaceDE w:val="0"/>
              <w:autoSpaceDN w:val="0"/>
              <w:spacing w:before="3" w:after="0"/>
              <w:jc w:val="both"/>
              <w:rPr>
                <w:b/>
                <w:i/>
                <w:iCs/>
                <w:lang w:val="en-IN"/>
              </w:rPr>
            </w:pPr>
            <w:r w:rsidRPr="000702F4">
              <w:rPr>
                <w:b/>
                <w:i/>
                <w:iCs/>
                <w:lang w:val="en-IN"/>
              </w:rPr>
              <w:t>GI pipes shall be transported and handled manually or mechanically without dragging on the ground. Proper lifting methods shall be adopted to avoid dents, bends, or damage to the pipe surface. Stacking and shifting shall be carried out in a controlled manner to maintain pipe integrity.</w:t>
            </w:r>
          </w:p>
          <w:p w14:paraId="30D577AB" w14:textId="77777777" w:rsidR="00D4491B" w:rsidRPr="000702F4" w:rsidRDefault="00D4491B" w:rsidP="00D4491B">
            <w:pPr>
              <w:pStyle w:val="BodyText"/>
              <w:autoSpaceDE w:val="0"/>
              <w:autoSpaceDN w:val="0"/>
              <w:spacing w:before="3"/>
              <w:jc w:val="both"/>
              <w:rPr>
                <w:b/>
                <w:i/>
                <w:iCs/>
                <w:lang w:val="en-IN"/>
              </w:rPr>
            </w:pPr>
          </w:p>
          <w:p w14:paraId="085C98B7" w14:textId="77777777" w:rsidR="00D4491B" w:rsidRPr="000702F4" w:rsidRDefault="00D4491B" w:rsidP="00D4491B">
            <w:pPr>
              <w:pStyle w:val="BodyText"/>
              <w:widowControl w:val="0"/>
              <w:numPr>
                <w:ilvl w:val="0"/>
                <w:numId w:val="40"/>
              </w:numPr>
              <w:autoSpaceDE w:val="0"/>
              <w:autoSpaceDN w:val="0"/>
              <w:spacing w:before="3" w:after="0"/>
              <w:jc w:val="both"/>
              <w:rPr>
                <w:b/>
                <w:i/>
                <w:iCs/>
                <w:lang w:val="en-IN"/>
              </w:rPr>
            </w:pPr>
            <w:r w:rsidRPr="000702F4">
              <w:rPr>
                <w:b/>
                <w:i/>
                <w:iCs/>
                <w:lang w:val="en-IN"/>
              </w:rPr>
              <w:t xml:space="preserve">All necessary precautions shall be taken during </w:t>
            </w:r>
            <w:r w:rsidRPr="000702F4">
              <w:rPr>
                <w:b/>
                <w:i/>
                <w:iCs/>
                <w:lang w:val="en-IN"/>
              </w:rPr>
              <w:lastRenderedPageBreak/>
              <w:t>handling to ensure the safety of both the material and the personnel. GI pipes shall be handled carefully to prevent slipping, rolling, or accidental impact. At all stages of handling and transportation, due care shall be taken to avoid damage to the pipe surface, ensuring its suitability for cable installation.</w:t>
            </w:r>
          </w:p>
          <w:p w14:paraId="7C4D4792" w14:textId="77777777" w:rsidR="00D4491B" w:rsidRPr="000702F4" w:rsidRDefault="00D4491B" w:rsidP="00D4491B">
            <w:pPr>
              <w:rPr>
                <w:b/>
                <w:i/>
                <w:iCs/>
              </w:rPr>
            </w:pPr>
          </w:p>
          <w:p w14:paraId="3BBFB95B" w14:textId="77777777" w:rsidR="00D4491B" w:rsidRDefault="00D4491B" w:rsidP="00D4491B">
            <w:pPr>
              <w:pStyle w:val="Heading1"/>
              <w:rPr>
                <w:rFonts w:ascii="Calibri" w:eastAsia="Calibri" w:hAnsi="Calibri" w:cs="Mangal"/>
                <w:b/>
                <w:i/>
                <w:iCs/>
                <w:spacing w:val="-2"/>
                <w:sz w:val="28"/>
                <w:u w:val="single"/>
              </w:rPr>
            </w:pPr>
            <w:r>
              <w:rPr>
                <w:rFonts w:ascii="Calibri" w:eastAsia="Calibri" w:hAnsi="Calibri" w:cs="Mangal"/>
                <w:b/>
                <w:i/>
                <w:iCs/>
                <w:spacing w:val="-2"/>
                <w:sz w:val="28"/>
                <w:u w:val="single"/>
              </w:rPr>
              <w:t>INSTALLATION PROCEDURE OF GI PIPE LAYING:</w:t>
            </w:r>
          </w:p>
          <w:p w14:paraId="4536A1B7" w14:textId="77777777" w:rsidR="00D4491B" w:rsidRPr="000702F4" w:rsidRDefault="00D4491B" w:rsidP="00D4491B">
            <w:pPr>
              <w:pStyle w:val="BodyText"/>
              <w:spacing w:before="9"/>
              <w:rPr>
                <w:rFonts w:ascii="Arial"/>
                <w:b/>
                <w:i/>
                <w:iCs/>
              </w:rPr>
            </w:pPr>
          </w:p>
          <w:p w14:paraId="5BE6B229"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The trench shall be inspected prior to laying, and its bottom shall be smooth, clean, and free from stones or sharp objects. Where required, a 100 mm thick layer of sieved soil shall be provided as bedding, and the GI pipes shall be brought close to the trench and handled carefully to avoid damage.</w:t>
            </w:r>
          </w:p>
          <w:p w14:paraId="3C4DB014"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GI pipes shall be placed carefully with proper alignment, avoiding bending, impact, or deformation. Adequate manpower shall be deployed, and dragging of pipes shall not be permitted.</w:t>
            </w:r>
          </w:p>
          <w:p w14:paraId="0B68B94C"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Continuous inspection shall be carried out during laying to identify any damage or defects, and any damaged portion shall be replaced before completion of installation. The joints shall be executed using suitable threaded couplers &amp; elbows, ensuring proper sealing, and necessary corrosion protection shall be provided at joints.GI flexible conduits shall also be securely connected to maintain continuity and protection of the cable.</w:t>
            </w:r>
          </w:p>
          <w:p w14:paraId="4B995DC5" w14:textId="77777777" w:rsidR="00D4491B" w:rsidRPr="000702F4" w:rsidRDefault="00D4491B" w:rsidP="00D4491B">
            <w:pPr>
              <w:pStyle w:val="BodyText"/>
              <w:widowControl w:val="0"/>
              <w:numPr>
                <w:ilvl w:val="0"/>
                <w:numId w:val="41"/>
              </w:numPr>
              <w:autoSpaceDE w:val="0"/>
              <w:autoSpaceDN w:val="0"/>
              <w:spacing w:before="28" w:after="0"/>
              <w:jc w:val="both"/>
              <w:rPr>
                <w:b/>
                <w:i/>
                <w:iCs/>
                <w:lang w:val="en-IN"/>
              </w:rPr>
            </w:pPr>
            <w:r w:rsidRPr="000702F4">
              <w:rPr>
                <w:b/>
                <w:i/>
                <w:iCs/>
                <w:lang w:val="en-IN"/>
              </w:rPr>
              <w:t xml:space="preserve">After completion of laying, the continuity and integrity </w:t>
            </w:r>
            <w:r w:rsidRPr="000702F4">
              <w:rPr>
                <w:b/>
                <w:i/>
                <w:iCs/>
                <w:lang w:val="en-IN"/>
              </w:rPr>
              <w:lastRenderedPageBreak/>
              <w:t>of the pipe shall be verified, and a suitable arrangement shall be made to facilitate subsequent cable installation.</w:t>
            </w:r>
          </w:p>
          <w:p w14:paraId="55AF1B24" w14:textId="77777777" w:rsidR="00D4491B" w:rsidRPr="000702F4" w:rsidRDefault="00D4491B" w:rsidP="00D4491B">
            <w:pPr>
              <w:jc w:val="both"/>
              <w:rPr>
                <w:b/>
                <w:i/>
                <w:iCs/>
              </w:rPr>
            </w:pPr>
          </w:p>
          <w:p w14:paraId="39B12658" w14:textId="77777777" w:rsidR="00D4491B" w:rsidRDefault="00D4491B" w:rsidP="00D4491B">
            <w:pPr>
              <w:jc w:val="both"/>
              <w:rPr>
                <w:bCs/>
              </w:rPr>
            </w:pPr>
          </w:p>
          <w:p w14:paraId="5C18D7E2" w14:textId="77777777" w:rsidR="00D4491B" w:rsidRDefault="00D4491B" w:rsidP="00D4491B">
            <w:pPr>
              <w:jc w:val="both"/>
              <w:rPr>
                <w:bCs/>
              </w:rPr>
            </w:pPr>
          </w:p>
          <w:p w14:paraId="401ED1BE" w14:textId="77777777" w:rsidR="00D4491B" w:rsidRDefault="00D4491B" w:rsidP="00D4491B">
            <w:pPr>
              <w:jc w:val="both"/>
              <w:rPr>
                <w:bCs/>
              </w:rPr>
            </w:pPr>
          </w:p>
          <w:p w14:paraId="79613B4A" w14:textId="77777777" w:rsidR="00D4491B" w:rsidRDefault="00D4491B" w:rsidP="00D4491B">
            <w:pPr>
              <w:jc w:val="both"/>
              <w:rPr>
                <w:bCs/>
              </w:rPr>
            </w:pPr>
          </w:p>
          <w:p w14:paraId="222C7AD9" w14:textId="77777777" w:rsidR="00D4491B" w:rsidRDefault="00D4491B" w:rsidP="00D4491B">
            <w:pPr>
              <w:jc w:val="both"/>
              <w:rPr>
                <w:bCs/>
              </w:rPr>
            </w:pPr>
          </w:p>
          <w:p w14:paraId="1F719F24" w14:textId="77777777" w:rsidR="00D4491B" w:rsidRDefault="00D4491B" w:rsidP="00D4491B">
            <w:pPr>
              <w:jc w:val="both"/>
              <w:rPr>
                <w:bCs/>
              </w:rPr>
            </w:pPr>
          </w:p>
          <w:p w14:paraId="64F2E66B" w14:textId="77777777" w:rsidR="00D4491B" w:rsidRDefault="00D4491B" w:rsidP="00D4491B">
            <w:pPr>
              <w:jc w:val="both"/>
              <w:rPr>
                <w:bCs/>
              </w:rPr>
            </w:pPr>
          </w:p>
          <w:p w14:paraId="557E7581" w14:textId="77777777" w:rsidR="00D4491B" w:rsidRDefault="00D4491B" w:rsidP="00D4491B">
            <w:pPr>
              <w:jc w:val="both"/>
              <w:rPr>
                <w:bCs/>
              </w:rPr>
            </w:pPr>
          </w:p>
          <w:p w14:paraId="6F6EBF82" w14:textId="77777777" w:rsidR="00D4491B" w:rsidRDefault="00D4491B" w:rsidP="00D4491B">
            <w:pPr>
              <w:jc w:val="both"/>
              <w:rPr>
                <w:bCs/>
              </w:rPr>
            </w:pPr>
          </w:p>
          <w:p w14:paraId="06B5E2C7" w14:textId="77777777" w:rsidR="00D4491B" w:rsidRDefault="00D4491B" w:rsidP="00D4491B">
            <w:pPr>
              <w:jc w:val="both"/>
              <w:rPr>
                <w:bCs/>
              </w:rPr>
            </w:pPr>
          </w:p>
          <w:p w14:paraId="0AC9AC36" w14:textId="77777777" w:rsidR="00D4491B" w:rsidRDefault="00D4491B" w:rsidP="00D4491B">
            <w:pPr>
              <w:jc w:val="both"/>
              <w:rPr>
                <w:bCs/>
              </w:rPr>
            </w:pPr>
          </w:p>
          <w:p w14:paraId="75E044C4" w14:textId="77777777" w:rsidR="00D4491B" w:rsidRDefault="00D4491B" w:rsidP="00D4491B">
            <w:pPr>
              <w:jc w:val="both"/>
              <w:rPr>
                <w:bCs/>
              </w:rPr>
            </w:pPr>
          </w:p>
          <w:p w14:paraId="37BB1967" w14:textId="77777777" w:rsidR="00D4491B" w:rsidRDefault="00D4491B" w:rsidP="00D4491B">
            <w:pPr>
              <w:jc w:val="both"/>
              <w:rPr>
                <w:bCs/>
              </w:rPr>
            </w:pPr>
          </w:p>
          <w:p w14:paraId="1FCA442F" w14:textId="77777777" w:rsidR="00D4491B" w:rsidRDefault="00D4491B" w:rsidP="00D4491B">
            <w:pPr>
              <w:jc w:val="both"/>
              <w:rPr>
                <w:bCs/>
              </w:rPr>
            </w:pPr>
          </w:p>
          <w:p w14:paraId="2DA688A8" w14:textId="77777777" w:rsidR="00D4491B" w:rsidRDefault="00D4491B" w:rsidP="00D4491B">
            <w:pPr>
              <w:jc w:val="both"/>
              <w:rPr>
                <w:bCs/>
              </w:rPr>
            </w:pPr>
          </w:p>
          <w:p w14:paraId="68D556BE" w14:textId="77777777" w:rsidR="00D4491B" w:rsidRDefault="00D4491B" w:rsidP="00D4491B">
            <w:pPr>
              <w:jc w:val="both"/>
              <w:rPr>
                <w:bCs/>
              </w:rPr>
            </w:pPr>
          </w:p>
          <w:p w14:paraId="5B6D9C53" w14:textId="77777777" w:rsidR="00D4491B" w:rsidRDefault="00D4491B" w:rsidP="00D4491B">
            <w:pPr>
              <w:jc w:val="both"/>
              <w:rPr>
                <w:bCs/>
              </w:rPr>
            </w:pPr>
          </w:p>
          <w:p w14:paraId="17130C2C" w14:textId="77777777" w:rsidR="00D4491B" w:rsidRDefault="00D4491B" w:rsidP="00D4491B">
            <w:pPr>
              <w:jc w:val="both"/>
              <w:rPr>
                <w:bCs/>
              </w:rPr>
            </w:pPr>
          </w:p>
          <w:p w14:paraId="50C6BCAA" w14:textId="77777777" w:rsidR="00D4491B" w:rsidRDefault="00D4491B" w:rsidP="00D4491B">
            <w:pPr>
              <w:jc w:val="both"/>
              <w:rPr>
                <w:bCs/>
              </w:rPr>
            </w:pPr>
          </w:p>
          <w:p w14:paraId="7340A6F0" w14:textId="77777777" w:rsidR="00D4491B" w:rsidRDefault="00D4491B" w:rsidP="00D4491B">
            <w:pPr>
              <w:jc w:val="both"/>
              <w:rPr>
                <w:bCs/>
              </w:rPr>
            </w:pPr>
          </w:p>
          <w:p w14:paraId="12513595" w14:textId="77777777" w:rsidR="00D4491B" w:rsidRDefault="00D4491B" w:rsidP="00D4491B">
            <w:pPr>
              <w:jc w:val="both"/>
              <w:rPr>
                <w:bCs/>
              </w:rPr>
            </w:pPr>
          </w:p>
          <w:p w14:paraId="50815A49" w14:textId="77777777" w:rsidR="00D4491B" w:rsidRDefault="00D4491B" w:rsidP="00D4491B">
            <w:pPr>
              <w:jc w:val="both"/>
              <w:rPr>
                <w:bCs/>
              </w:rPr>
            </w:pPr>
          </w:p>
          <w:p w14:paraId="0D719577" w14:textId="77777777" w:rsidR="00D4491B" w:rsidRDefault="00D4491B" w:rsidP="00D4491B">
            <w:pPr>
              <w:jc w:val="both"/>
              <w:rPr>
                <w:bCs/>
              </w:rPr>
            </w:pPr>
          </w:p>
          <w:p w14:paraId="597F9BC5" w14:textId="77777777" w:rsidR="00D4491B" w:rsidRDefault="00D4491B" w:rsidP="00D4491B">
            <w:pPr>
              <w:jc w:val="both"/>
              <w:rPr>
                <w:bCs/>
              </w:rPr>
            </w:pPr>
          </w:p>
          <w:p w14:paraId="0F87AE7C" w14:textId="77777777" w:rsidR="00D4491B" w:rsidRDefault="00D4491B" w:rsidP="00D4491B">
            <w:pPr>
              <w:jc w:val="both"/>
              <w:rPr>
                <w:bCs/>
              </w:rPr>
            </w:pPr>
          </w:p>
          <w:p w14:paraId="633D7D52" w14:textId="77777777" w:rsidR="00D4491B" w:rsidRDefault="00D4491B" w:rsidP="00D4491B">
            <w:pPr>
              <w:jc w:val="both"/>
              <w:rPr>
                <w:bCs/>
              </w:rPr>
            </w:pPr>
          </w:p>
          <w:p w14:paraId="48FDAE6C" w14:textId="77777777" w:rsidR="00D4491B" w:rsidRDefault="00D4491B" w:rsidP="00D4491B">
            <w:pPr>
              <w:jc w:val="both"/>
              <w:rPr>
                <w:bCs/>
              </w:rPr>
            </w:pPr>
          </w:p>
          <w:p w14:paraId="471933D6" w14:textId="77777777" w:rsidR="00D4491B" w:rsidRDefault="00D4491B" w:rsidP="00D4491B">
            <w:pPr>
              <w:jc w:val="both"/>
              <w:rPr>
                <w:bCs/>
              </w:rPr>
            </w:pPr>
          </w:p>
          <w:p w14:paraId="2CE660F9" w14:textId="77777777" w:rsidR="00D4491B" w:rsidRDefault="00D4491B" w:rsidP="00D4491B">
            <w:pPr>
              <w:jc w:val="both"/>
              <w:rPr>
                <w:bCs/>
              </w:rPr>
            </w:pPr>
          </w:p>
          <w:p w14:paraId="1D230E32" w14:textId="77777777" w:rsidR="00D4491B" w:rsidRDefault="00D4491B" w:rsidP="00D4491B">
            <w:pPr>
              <w:jc w:val="both"/>
              <w:rPr>
                <w:bCs/>
              </w:rPr>
            </w:pPr>
          </w:p>
          <w:p w14:paraId="64E4508E" w14:textId="77777777" w:rsidR="00D4491B" w:rsidRDefault="00D4491B" w:rsidP="00D4491B">
            <w:pPr>
              <w:jc w:val="both"/>
              <w:rPr>
                <w:bCs/>
              </w:rPr>
            </w:pPr>
          </w:p>
          <w:p w14:paraId="25F340DD" w14:textId="77777777" w:rsidR="00D4491B" w:rsidRDefault="00D4491B" w:rsidP="00D4491B">
            <w:pPr>
              <w:jc w:val="both"/>
              <w:rPr>
                <w:bCs/>
              </w:rPr>
            </w:pPr>
          </w:p>
          <w:p w14:paraId="000C19A2" w14:textId="77777777" w:rsidR="00D4491B" w:rsidRDefault="00D4491B" w:rsidP="00D4491B">
            <w:pPr>
              <w:jc w:val="both"/>
              <w:rPr>
                <w:bCs/>
              </w:rPr>
            </w:pPr>
          </w:p>
          <w:p w14:paraId="6B4009EE" w14:textId="77777777" w:rsidR="00D4491B" w:rsidRDefault="00D4491B" w:rsidP="00D4491B">
            <w:pPr>
              <w:jc w:val="both"/>
              <w:rPr>
                <w:bCs/>
              </w:rPr>
            </w:pPr>
          </w:p>
          <w:p w14:paraId="12C9E481" w14:textId="77777777" w:rsidR="00D4491B" w:rsidRDefault="00D4491B" w:rsidP="00D4491B">
            <w:pPr>
              <w:jc w:val="both"/>
              <w:rPr>
                <w:bCs/>
              </w:rPr>
            </w:pPr>
          </w:p>
          <w:p w14:paraId="664FDF7C" w14:textId="77777777" w:rsidR="00D4491B" w:rsidRDefault="00D4491B" w:rsidP="00D4491B">
            <w:pPr>
              <w:jc w:val="both"/>
              <w:rPr>
                <w:bCs/>
              </w:rPr>
            </w:pPr>
          </w:p>
          <w:p w14:paraId="213D81D9" w14:textId="77777777" w:rsidR="00D4491B" w:rsidRDefault="00D4491B" w:rsidP="00D4491B">
            <w:pPr>
              <w:jc w:val="both"/>
              <w:rPr>
                <w:bCs/>
              </w:rPr>
            </w:pPr>
          </w:p>
          <w:p w14:paraId="4FAB2797" w14:textId="77777777" w:rsidR="00D4491B" w:rsidRDefault="00D4491B" w:rsidP="00D4491B">
            <w:pPr>
              <w:jc w:val="both"/>
              <w:rPr>
                <w:bCs/>
              </w:rPr>
            </w:pPr>
          </w:p>
          <w:p w14:paraId="741AA9D0" w14:textId="77777777" w:rsidR="00D4491B" w:rsidRDefault="00D4491B" w:rsidP="00D4491B">
            <w:pPr>
              <w:jc w:val="both"/>
              <w:rPr>
                <w:bCs/>
              </w:rPr>
            </w:pPr>
          </w:p>
          <w:p w14:paraId="3DF18839" w14:textId="77777777" w:rsidR="00D4491B" w:rsidRDefault="00D4491B" w:rsidP="00D4491B">
            <w:pPr>
              <w:jc w:val="both"/>
              <w:rPr>
                <w:bCs/>
              </w:rPr>
            </w:pPr>
          </w:p>
          <w:p w14:paraId="7603CFB1" w14:textId="77777777" w:rsidR="00D4491B" w:rsidRDefault="00D4491B" w:rsidP="00D4491B">
            <w:pPr>
              <w:jc w:val="both"/>
              <w:rPr>
                <w:bCs/>
              </w:rPr>
            </w:pPr>
          </w:p>
          <w:p w14:paraId="0B43A31A" w14:textId="77777777" w:rsidR="00D4491B" w:rsidRDefault="00D4491B" w:rsidP="00D4491B">
            <w:pPr>
              <w:jc w:val="both"/>
              <w:rPr>
                <w:bCs/>
              </w:rPr>
            </w:pPr>
          </w:p>
          <w:p w14:paraId="3CD4E234" w14:textId="77777777" w:rsidR="00D4491B" w:rsidRDefault="00D4491B" w:rsidP="00D4491B">
            <w:pPr>
              <w:jc w:val="both"/>
              <w:rPr>
                <w:bCs/>
              </w:rPr>
            </w:pPr>
          </w:p>
          <w:p w14:paraId="4DF6C2DA" w14:textId="77777777" w:rsidR="00D4491B" w:rsidRDefault="00D4491B" w:rsidP="00D4491B">
            <w:pPr>
              <w:jc w:val="both"/>
              <w:rPr>
                <w:bCs/>
              </w:rPr>
            </w:pPr>
          </w:p>
          <w:p w14:paraId="0E9DF67F" w14:textId="77777777" w:rsidR="00D4491B" w:rsidRDefault="00D4491B" w:rsidP="00D4491B">
            <w:pPr>
              <w:jc w:val="both"/>
              <w:rPr>
                <w:bCs/>
              </w:rPr>
            </w:pPr>
          </w:p>
          <w:p w14:paraId="5D061CAF" w14:textId="77777777" w:rsidR="00D4491B" w:rsidRDefault="00D4491B" w:rsidP="00D4491B">
            <w:pPr>
              <w:jc w:val="both"/>
              <w:rPr>
                <w:bCs/>
              </w:rPr>
            </w:pPr>
          </w:p>
          <w:p w14:paraId="4E874867" w14:textId="77777777" w:rsidR="00D4491B" w:rsidRDefault="00D4491B" w:rsidP="00D4491B">
            <w:pPr>
              <w:jc w:val="both"/>
              <w:rPr>
                <w:bCs/>
              </w:rPr>
            </w:pPr>
          </w:p>
          <w:p w14:paraId="36F187A9" w14:textId="77777777" w:rsidR="00D4491B" w:rsidRDefault="00D4491B" w:rsidP="00D4491B">
            <w:pPr>
              <w:jc w:val="both"/>
              <w:rPr>
                <w:bCs/>
              </w:rPr>
            </w:pPr>
          </w:p>
          <w:p w14:paraId="6AEE3BFA" w14:textId="77777777" w:rsidR="00D4491B" w:rsidRDefault="00D4491B" w:rsidP="00D4491B">
            <w:pPr>
              <w:jc w:val="both"/>
              <w:rPr>
                <w:bCs/>
              </w:rPr>
            </w:pPr>
          </w:p>
          <w:p w14:paraId="507FE100" w14:textId="77777777" w:rsidR="00D4491B" w:rsidRDefault="00D4491B" w:rsidP="00D4491B">
            <w:pPr>
              <w:jc w:val="both"/>
              <w:rPr>
                <w:bCs/>
              </w:rPr>
            </w:pPr>
          </w:p>
          <w:p w14:paraId="54E7AE84" w14:textId="77777777" w:rsidR="00D4491B" w:rsidRDefault="00D4491B" w:rsidP="00D4491B">
            <w:pPr>
              <w:jc w:val="both"/>
              <w:rPr>
                <w:bCs/>
              </w:rPr>
            </w:pPr>
          </w:p>
          <w:p w14:paraId="571EDEE9" w14:textId="77777777" w:rsidR="00D4491B" w:rsidRDefault="00D4491B" w:rsidP="00D4491B">
            <w:pPr>
              <w:jc w:val="both"/>
              <w:rPr>
                <w:bCs/>
              </w:rPr>
            </w:pPr>
          </w:p>
          <w:p w14:paraId="565A6C22" w14:textId="77777777" w:rsidR="00D4491B" w:rsidRDefault="00D4491B" w:rsidP="00D4491B">
            <w:pPr>
              <w:jc w:val="both"/>
              <w:rPr>
                <w:bCs/>
              </w:rPr>
            </w:pPr>
          </w:p>
          <w:p w14:paraId="65F325DF" w14:textId="77777777" w:rsidR="00D4491B" w:rsidRDefault="00D4491B" w:rsidP="00D4491B">
            <w:pPr>
              <w:jc w:val="both"/>
              <w:rPr>
                <w:bCs/>
              </w:rPr>
            </w:pPr>
          </w:p>
          <w:p w14:paraId="6E878BA2" w14:textId="77777777" w:rsidR="000702F4" w:rsidRDefault="000702F4" w:rsidP="000702F4">
            <w:pPr>
              <w:pStyle w:val="Heading1"/>
              <w:jc w:val="left"/>
              <w:rPr>
                <w:rFonts w:ascii="Calibri" w:eastAsia="Calibri" w:hAnsi="Calibri" w:cs="Mangal"/>
                <w:b/>
                <w:spacing w:val="-2"/>
                <w:sz w:val="28"/>
              </w:rPr>
            </w:pPr>
          </w:p>
          <w:p w14:paraId="0E352BAD" w14:textId="6424B02D" w:rsidR="00D4491B" w:rsidRDefault="00D4491B" w:rsidP="000702F4">
            <w:pPr>
              <w:pStyle w:val="Heading1"/>
              <w:jc w:val="left"/>
              <w:rPr>
                <w:rFonts w:ascii="Calibri" w:eastAsia="Calibri" w:hAnsi="Calibri" w:cs="Mangal"/>
                <w:b/>
                <w:spacing w:val="-2"/>
                <w:sz w:val="28"/>
              </w:rPr>
            </w:pPr>
            <w:r>
              <w:rPr>
                <w:rFonts w:ascii="Calibri" w:eastAsia="Calibri" w:hAnsi="Calibri" w:cs="Mangal"/>
                <w:b/>
                <w:spacing w:val="-2"/>
                <w:sz w:val="28"/>
              </w:rPr>
              <w:t xml:space="preserve">   </w:t>
            </w:r>
          </w:p>
          <w:p w14:paraId="28D93C1A" w14:textId="77777777" w:rsidR="00D4491B" w:rsidRDefault="00D4491B" w:rsidP="00D4491B">
            <w:pPr>
              <w:pStyle w:val="Heading1"/>
              <w:rPr>
                <w:rFonts w:ascii="Calibri" w:eastAsia="Calibri" w:hAnsi="Calibri" w:cs="Mangal"/>
                <w:b/>
                <w:spacing w:val="-2"/>
                <w:sz w:val="28"/>
              </w:rPr>
            </w:pPr>
          </w:p>
          <w:p w14:paraId="30E38A63" w14:textId="77777777" w:rsidR="00D4491B" w:rsidRDefault="00D4491B" w:rsidP="00D4491B">
            <w:pPr>
              <w:pStyle w:val="Heading1"/>
              <w:rPr>
                <w:rFonts w:ascii="Calibri" w:eastAsia="Calibri" w:hAnsi="Calibri" w:cs="Mangal"/>
                <w:b/>
                <w:spacing w:val="-2"/>
                <w:sz w:val="28"/>
                <w:u w:val="single"/>
              </w:rPr>
            </w:pPr>
          </w:p>
          <w:p w14:paraId="2440C2BF" w14:textId="77777777" w:rsidR="00D4491B" w:rsidRDefault="00D4491B" w:rsidP="00D4491B">
            <w:pPr>
              <w:pStyle w:val="Heading1"/>
              <w:rPr>
                <w:rFonts w:ascii="Calibri" w:eastAsia="Calibri" w:hAnsi="Calibri" w:cs="Mangal"/>
                <w:b/>
                <w:spacing w:val="-2"/>
                <w:sz w:val="28"/>
                <w:u w:val="single"/>
              </w:rPr>
            </w:pPr>
          </w:p>
          <w:p w14:paraId="637BD780" w14:textId="77777777" w:rsidR="00D4491B" w:rsidRDefault="00D4491B" w:rsidP="00D4491B">
            <w:pPr>
              <w:pStyle w:val="Heading1"/>
              <w:rPr>
                <w:rFonts w:ascii="Calibri" w:eastAsia="Calibri" w:hAnsi="Calibri" w:cs="Mangal"/>
                <w:b/>
                <w:spacing w:val="-2"/>
                <w:sz w:val="28"/>
                <w:u w:val="single"/>
              </w:rPr>
            </w:pPr>
          </w:p>
          <w:p w14:paraId="21073998" w14:textId="77777777" w:rsidR="00D4491B" w:rsidRDefault="00D4491B" w:rsidP="00D4491B">
            <w:pPr>
              <w:pStyle w:val="Heading1"/>
              <w:rPr>
                <w:rFonts w:ascii="Calibri" w:eastAsia="Calibri" w:hAnsi="Calibri" w:cs="Mangal"/>
                <w:b/>
                <w:spacing w:val="-2"/>
                <w:sz w:val="28"/>
                <w:u w:val="single"/>
              </w:rPr>
            </w:pPr>
          </w:p>
          <w:p w14:paraId="2D394BDE" w14:textId="77777777" w:rsidR="00D4491B" w:rsidRDefault="00D4491B" w:rsidP="00D4491B">
            <w:pPr>
              <w:pStyle w:val="Heading1"/>
              <w:rPr>
                <w:rFonts w:ascii="Calibri" w:eastAsia="Calibri" w:hAnsi="Calibri" w:cs="Mangal"/>
                <w:b/>
                <w:spacing w:val="-2"/>
                <w:sz w:val="28"/>
                <w:u w:val="single"/>
              </w:rPr>
            </w:pPr>
          </w:p>
          <w:p w14:paraId="2B58CAC6" w14:textId="77777777" w:rsidR="00D4491B" w:rsidRDefault="00D4491B" w:rsidP="00D4491B">
            <w:pPr>
              <w:pStyle w:val="Heading1"/>
              <w:rPr>
                <w:rFonts w:ascii="Calibri" w:eastAsia="Calibri" w:hAnsi="Calibri" w:cs="Mangal"/>
                <w:b/>
                <w:spacing w:val="-2"/>
                <w:sz w:val="28"/>
                <w:u w:val="single"/>
              </w:rPr>
            </w:pPr>
          </w:p>
          <w:p w14:paraId="0A2060B7" w14:textId="441ED577" w:rsidR="00D4491B" w:rsidRDefault="00D4491B" w:rsidP="00064C42">
            <w:pPr>
              <w:pStyle w:val="Heading1"/>
              <w:ind w:left="318"/>
              <w:jc w:val="left"/>
              <w:rPr>
                <w:rFonts w:ascii="Calibri" w:eastAsia="Calibri" w:hAnsi="Calibri" w:cs="Mangal"/>
                <w:b/>
                <w:spacing w:val="-2"/>
                <w:sz w:val="28"/>
                <w:u w:val="single"/>
              </w:rPr>
            </w:pPr>
            <w:r>
              <w:rPr>
                <w:rFonts w:ascii="Calibri" w:eastAsia="Calibri" w:hAnsi="Calibri" w:cs="Mangal"/>
                <w:b/>
                <w:spacing w:val="-2"/>
                <w:sz w:val="28"/>
                <w:u w:val="single"/>
              </w:rPr>
              <w:t>PREPARATION FOR CABLE PULLING GRIP</w:t>
            </w:r>
          </w:p>
          <w:p w14:paraId="172AF086" w14:textId="77777777" w:rsidR="00D4491B" w:rsidRDefault="00D4491B" w:rsidP="00D4491B">
            <w:pPr>
              <w:pStyle w:val="BodyText"/>
              <w:spacing w:before="12"/>
              <w:rPr>
                <w:rFonts w:ascii="Arial"/>
                <w:b/>
              </w:rPr>
            </w:pPr>
          </w:p>
          <w:p w14:paraId="655A0651" w14:textId="77777777" w:rsidR="00D4491B" w:rsidRDefault="00D4491B" w:rsidP="00064C42">
            <w:pPr>
              <w:pStyle w:val="BodyText"/>
              <w:spacing w:line="276" w:lineRule="auto"/>
              <w:ind w:left="283" w:right="340" w:firstLine="4"/>
              <w:jc w:val="both"/>
            </w:pPr>
            <w:r>
              <w:t xml:space="preserve">Methods used for placing fiber optic cables in </w:t>
            </w:r>
            <w:r w:rsidRPr="000702F4">
              <w:rPr>
                <w:b/>
                <w:bCs/>
                <w:i/>
                <w:iCs/>
              </w:rPr>
              <w:t>GI pipe</w:t>
            </w:r>
            <w:r>
              <w:t xml:space="preserve"> are </w:t>
            </w:r>
            <w:proofErr w:type="gramStart"/>
            <w:r>
              <w:t>essentially</w:t>
            </w:r>
            <w:proofErr w:type="gramEnd"/>
            <w:r>
              <w:t xml:space="preserve">. However, </w:t>
            </w:r>
            <w:proofErr w:type="gramStart"/>
            <w:r>
              <w:t>However,……..</w:t>
            </w:r>
            <w:proofErr w:type="gramEnd"/>
            <w:r>
              <w:t>8</w:t>
            </w:r>
            <w:r>
              <w:rPr>
                <w:spacing w:val="-6"/>
              </w:rPr>
              <w:t xml:space="preserve"> </w:t>
            </w:r>
            <w:r>
              <w:t>and</w:t>
            </w:r>
            <w:r>
              <w:rPr>
                <w:spacing w:val="-4"/>
              </w:rPr>
              <w:t xml:space="preserve"> </w:t>
            </w:r>
            <w:r>
              <w:t>takes</w:t>
            </w:r>
            <w:r>
              <w:rPr>
                <w:spacing w:val="-4"/>
              </w:rPr>
              <w:t xml:space="preserve"> </w:t>
            </w:r>
            <w:r>
              <w:t>it</w:t>
            </w:r>
            <w:r>
              <w:rPr>
                <w:spacing w:val="-1"/>
              </w:rPr>
              <w:t xml:space="preserve"> </w:t>
            </w:r>
            <w:r>
              <w:t>out</w:t>
            </w:r>
            <w:r>
              <w:rPr>
                <w:spacing w:val="-4"/>
              </w:rPr>
              <w:t xml:space="preserve"> </w:t>
            </w:r>
            <w:r>
              <w:t>on the other, preventing twists.</w:t>
            </w:r>
          </w:p>
          <w:p w14:paraId="731D8AB4" w14:textId="77777777" w:rsidR="00D4491B" w:rsidRDefault="00D4491B" w:rsidP="00D4491B">
            <w:pPr>
              <w:pStyle w:val="Heading2"/>
              <w:ind w:left="710" w:right="78" w:hanging="420"/>
              <w:rPr>
                <w:rFonts w:ascii="Calibri" w:eastAsia="Calibri" w:hAnsi="Calibri" w:cs="Mangal"/>
                <w:snapToGrid/>
                <w:spacing w:val="-2"/>
                <w:sz w:val="28"/>
                <w:u w:val="single"/>
                <w:lang w:bidi="hi-IN"/>
              </w:rPr>
            </w:pPr>
            <w:r>
              <w:rPr>
                <w:rFonts w:ascii="Calibri" w:eastAsia="Calibri" w:hAnsi="Calibri" w:cs="Mangal"/>
                <w:snapToGrid/>
                <w:spacing w:val="-2"/>
                <w:sz w:val="28"/>
                <w:u w:val="single"/>
                <w:lang w:bidi="hi-IN"/>
              </w:rPr>
              <w:t xml:space="preserve">PROCEDURE FOR </w:t>
            </w:r>
            <w:proofErr w:type="gramStart"/>
            <w:r>
              <w:rPr>
                <w:rFonts w:ascii="Calibri" w:eastAsia="Calibri" w:hAnsi="Calibri" w:cs="Mangal"/>
                <w:snapToGrid/>
                <w:spacing w:val="-2"/>
                <w:sz w:val="28"/>
                <w:u w:val="single"/>
                <w:lang w:bidi="hi-IN"/>
              </w:rPr>
              <w:t>PULLING OF</w:t>
            </w:r>
            <w:proofErr w:type="gramEnd"/>
            <w:r>
              <w:rPr>
                <w:rFonts w:ascii="Calibri" w:eastAsia="Calibri" w:hAnsi="Calibri" w:cs="Mangal"/>
                <w:snapToGrid/>
                <w:spacing w:val="-2"/>
                <w:sz w:val="28"/>
                <w:u w:val="single"/>
                <w:lang w:bidi="hi-IN"/>
              </w:rPr>
              <w:t xml:space="preserve"> OPTICAL FIBER CABLE:</w:t>
            </w:r>
          </w:p>
          <w:p w14:paraId="7EAC8E4A" w14:textId="0A93775B" w:rsidR="00D4491B" w:rsidRPr="00521755" w:rsidRDefault="00D4491B" w:rsidP="00D4491B">
            <w:pPr>
              <w:jc w:val="both"/>
              <w:rPr>
                <w:rFonts w:ascii="Book Antiqua" w:hAnsi="Book Antiqua"/>
                <w:sz w:val="22"/>
                <w:szCs w:val="22"/>
                <w:lang w:val="en-IN"/>
              </w:rPr>
            </w:pPr>
            <w:r>
              <w:t xml:space="preserve">     Use</w:t>
            </w:r>
            <w:r>
              <w:rPr>
                <w:spacing w:val="-4"/>
              </w:rPr>
              <w:t xml:space="preserve"> </w:t>
            </w:r>
            <w:r>
              <w:t>pulling</w:t>
            </w:r>
            <w:r>
              <w:rPr>
                <w:spacing w:val="-7"/>
              </w:rPr>
              <w:t xml:space="preserve"> </w:t>
            </w:r>
            <w:r>
              <w:t>grip</w:t>
            </w:r>
            <w:r>
              <w:rPr>
                <w:spacing w:val="-5"/>
              </w:rPr>
              <w:t xml:space="preserve"> </w:t>
            </w:r>
            <w:r>
              <w:t>designed…… …………………………</w:t>
            </w:r>
          </w:p>
        </w:tc>
      </w:tr>
      <w:tr w:rsidR="00EC12A4" w:rsidRPr="006926D2" w14:paraId="51239287" w14:textId="77777777" w:rsidTr="00064C42">
        <w:tc>
          <w:tcPr>
            <w:tcW w:w="561" w:type="dxa"/>
          </w:tcPr>
          <w:p w14:paraId="160688DE" w14:textId="56AAB055" w:rsidR="00EC12A4" w:rsidRDefault="00EC12A4" w:rsidP="00EC12A4">
            <w:pPr>
              <w:numPr>
                <w:ilvl w:val="0"/>
                <w:numId w:val="36"/>
              </w:numPr>
              <w:spacing w:line="288" w:lineRule="auto"/>
              <w:jc w:val="center"/>
              <w:rPr>
                <w:rFonts w:ascii="Book Antiqua" w:hAnsi="Book Antiqua"/>
                <w:sz w:val="22"/>
                <w:szCs w:val="22"/>
              </w:rPr>
            </w:pPr>
          </w:p>
        </w:tc>
        <w:tc>
          <w:tcPr>
            <w:tcW w:w="1849" w:type="dxa"/>
          </w:tcPr>
          <w:p w14:paraId="484C039E" w14:textId="77D0474D" w:rsidR="00EC12A4" w:rsidRPr="006D22A3" w:rsidRDefault="006D22A3" w:rsidP="00EC12A4">
            <w:pPr>
              <w:pStyle w:val="BodyText"/>
              <w:spacing w:before="20"/>
              <w:ind w:left="20"/>
              <w:rPr>
                <w:rFonts w:ascii="Cambria"/>
                <w:spacing w:val="-6"/>
              </w:rPr>
            </w:pPr>
            <w:r>
              <w:rPr>
                <w:rFonts w:ascii="Cambria"/>
                <w:spacing w:val="-6"/>
              </w:rPr>
              <w:t xml:space="preserve">Volume-II. </w:t>
            </w:r>
            <w:r w:rsidR="00EC12A4">
              <w:rPr>
                <w:rFonts w:ascii="Cambria"/>
                <w:spacing w:val="-6"/>
              </w:rPr>
              <w:t>Appendix-</w:t>
            </w:r>
            <w:r w:rsidR="00EC12A4" w:rsidRPr="006D22A3">
              <w:rPr>
                <w:rFonts w:ascii="Cambria"/>
                <w:spacing w:val="-6"/>
              </w:rPr>
              <w:t xml:space="preserve"> </w:t>
            </w:r>
            <w:r w:rsidR="00EC12A4">
              <w:rPr>
                <w:rFonts w:ascii="Cambria"/>
                <w:spacing w:val="-6"/>
              </w:rPr>
              <w:t>I,</w:t>
            </w:r>
            <w:r w:rsidR="00EC12A4" w:rsidRPr="006D22A3">
              <w:rPr>
                <w:rFonts w:ascii="Cambria"/>
                <w:spacing w:val="-6"/>
              </w:rPr>
              <w:t xml:space="preserve"> Technical Specification</w:t>
            </w:r>
          </w:p>
          <w:p w14:paraId="13BD685F" w14:textId="77777777" w:rsidR="00EC12A4" w:rsidRDefault="00EC12A4" w:rsidP="00EC12A4">
            <w:pPr>
              <w:jc w:val="both"/>
              <w:rPr>
                <w:b/>
                <w:bCs/>
              </w:rPr>
            </w:pPr>
          </w:p>
        </w:tc>
        <w:tc>
          <w:tcPr>
            <w:tcW w:w="6521" w:type="dxa"/>
          </w:tcPr>
          <w:p w14:paraId="27339313" w14:textId="77777777" w:rsidR="00EC12A4" w:rsidRDefault="00EC12A4" w:rsidP="00EC12A4">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Apr</w:t>
            </w:r>
            <w:r>
              <w:rPr>
                <w:rFonts w:ascii="Cambria"/>
                <w:spacing w:val="-22"/>
              </w:rPr>
              <w:t xml:space="preserve"> 26</w:t>
            </w:r>
            <w:r>
              <w:rPr>
                <w:rFonts w:ascii="Cambria"/>
                <w:spacing w:val="-6"/>
              </w:rPr>
              <w:t>,</w:t>
            </w:r>
            <w:r>
              <w:rPr>
                <w:rFonts w:ascii="Cambria"/>
                <w:spacing w:val="-20"/>
              </w:rPr>
              <w:t xml:space="preserve"> </w:t>
            </w:r>
            <w:r>
              <w:rPr>
                <w:rFonts w:ascii="Cambria"/>
                <w:spacing w:val="-6"/>
              </w:rPr>
              <w:t>Revision-02</w:t>
            </w:r>
          </w:p>
          <w:p w14:paraId="6459AF12" w14:textId="77777777" w:rsidR="00EC12A4" w:rsidRPr="00505D89" w:rsidRDefault="00EC12A4" w:rsidP="00EC12A4">
            <w:pPr>
              <w:rPr>
                <w:rFonts w:ascii="Arial"/>
                <w:b/>
                <w:sz w:val="28"/>
                <w:u w:val="single"/>
              </w:rPr>
            </w:pPr>
          </w:p>
        </w:tc>
        <w:tc>
          <w:tcPr>
            <w:tcW w:w="6520" w:type="dxa"/>
          </w:tcPr>
          <w:p w14:paraId="009E0F1B" w14:textId="77777777" w:rsidR="00EC12A4" w:rsidRDefault="00EC12A4" w:rsidP="00EC12A4">
            <w:pPr>
              <w:pStyle w:val="BodyText"/>
              <w:spacing w:before="20"/>
              <w:ind w:left="20"/>
              <w:rPr>
                <w:rFonts w:ascii="Cambria"/>
              </w:rPr>
            </w:pPr>
            <w:r>
              <w:rPr>
                <w:rFonts w:ascii="Cambria"/>
                <w:spacing w:val="-6"/>
              </w:rPr>
              <w:t>Appendix-</w:t>
            </w:r>
            <w:r>
              <w:rPr>
                <w:rFonts w:ascii="Cambria"/>
                <w:spacing w:val="-5"/>
              </w:rPr>
              <w:t xml:space="preserve"> </w:t>
            </w:r>
            <w:r>
              <w:rPr>
                <w:rFonts w:ascii="Cambria"/>
                <w:spacing w:val="-6"/>
              </w:rPr>
              <w:t>I,</w:t>
            </w:r>
            <w:r>
              <w:rPr>
                <w:rFonts w:ascii="Cambria"/>
                <w:spacing w:val="-21"/>
              </w:rPr>
              <w:t xml:space="preserve"> Apr</w:t>
            </w:r>
            <w:r>
              <w:rPr>
                <w:rFonts w:ascii="Cambria"/>
                <w:spacing w:val="-22"/>
              </w:rPr>
              <w:t xml:space="preserve"> 26</w:t>
            </w:r>
            <w:r>
              <w:rPr>
                <w:rFonts w:ascii="Cambria"/>
                <w:spacing w:val="-6"/>
              </w:rPr>
              <w:t>,</w:t>
            </w:r>
            <w:r>
              <w:rPr>
                <w:rFonts w:ascii="Cambria"/>
                <w:spacing w:val="-20"/>
              </w:rPr>
              <w:t xml:space="preserve"> </w:t>
            </w:r>
            <w:r>
              <w:rPr>
                <w:rFonts w:ascii="Cambria"/>
                <w:spacing w:val="-6"/>
              </w:rPr>
              <w:t>Revision-02 (Updated)</w:t>
            </w:r>
          </w:p>
          <w:p w14:paraId="5F9E25F8" w14:textId="77777777" w:rsidR="00EC12A4" w:rsidRDefault="00EC12A4" w:rsidP="00EC12A4">
            <w:pPr>
              <w:jc w:val="both"/>
              <w:rPr>
                <w:rFonts w:ascii="Arial"/>
                <w:b/>
                <w:sz w:val="28"/>
                <w:u w:val="single"/>
              </w:rPr>
            </w:pPr>
          </w:p>
        </w:tc>
      </w:tr>
    </w:tbl>
    <w:p w14:paraId="1DAD41FB" w14:textId="77777777" w:rsidR="00C90673" w:rsidRDefault="00C90673" w:rsidP="006926D2">
      <w:pPr>
        <w:rPr>
          <w:i/>
          <w:iCs/>
          <w:sz w:val="22"/>
          <w:szCs w:val="22"/>
        </w:rPr>
      </w:pPr>
    </w:p>
    <w:p w14:paraId="2C62FAC3" w14:textId="77777777" w:rsidR="00C90673" w:rsidRDefault="00C90673" w:rsidP="006926D2">
      <w:pPr>
        <w:rPr>
          <w:i/>
          <w:iCs/>
          <w:sz w:val="22"/>
          <w:szCs w:val="22"/>
        </w:rPr>
      </w:pPr>
    </w:p>
    <w:p w14:paraId="02468B7C" w14:textId="03F49260" w:rsidR="00C90673" w:rsidRPr="00463994" w:rsidRDefault="004132F9" w:rsidP="006926D2">
      <w:pPr>
        <w:rPr>
          <w:i/>
          <w:iCs/>
          <w:sz w:val="22"/>
          <w:szCs w:val="22"/>
        </w:rPr>
      </w:pPr>
      <w:r>
        <w:rPr>
          <w:i/>
          <w:iCs/>
          <w:sz w:val="22"/>
          <w:szCs w:val="22"/>
        </w:rPr>
        <w:t xml:space="preserve">                                                                                                                                            ********</w:t>
      </w:r>
    </w:p>
    <w:sectPr w:rsidR="00C90673" w:rsidRPr="00463994" w:rsidSect="00F36EE0">
      <w:headerReference w:type="default" r:id="rId14"/>
      <w:footerReference w:type="default" r:id="rId15"/>
      <w:pgSz w:w="16834" w:h="11909" w:orient="landscape" w:code="9"/>
      <w:pgMar w:top="116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9FA3" w14:textId="77777777" w:rsidR="00EE267E" w:rsidRDefault="00EE267E">
      <w:r>
        <w:separator/>
      </w:r>
    </w:p>
  </w:endnote>
  <w:endnote w:type="continuationSeparator" w:id="0">
    <w:p w14:paraId="3A9F826A" w14:textId="77777777" w:rsidR="00EE267E" w:rsidRDefault="00EE267E">
      <w:r>
        <w:continuationSeparator/>
      </w:r>
    </w:p>
  </w:endnote>
  <w:endnote w:type="continuationNotice" w:id="1">
    <w:p w14:paraId="7D2E6E17" w14:textId="77777777" w:rsidR="00EE267E" w:rsidRDefault="00EE2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altName w:val="Cambri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91FB" w14:textId="77777777" w:rsidR="00EE267E" w:rsidRDefault="00EE267E">
      <w:r>
        <w:separator/>
      </w:r>
    </w:p>
  </w:footnote>
  <w:footnote w:type="continuationSeparator" w:id="0">
    <w:p w14:paraId="09E4BE9D" w14:textId="77777777" w:rsidR="00EE267E" w:rsidRDefault="00EE267E">
      <w:r>
        <w:continuationSeparator/>
      </w:r>
    </w:p>
  </w:footnote>
  <w:footnote w:type="continuationNotice" w:id="1">
    <w:p w14:paraId="3CBC762C" w14:textId="77777777" w:rsidR="00EE267E" w:rsidRDefault="00EE2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A4AC" w14:textId="2CE3A62E" w:rsidR="006926D2" w:rsidRPr="007F4B8F" w:rsidRDefault="006926D2" w:rsidP="002D39CB">
    <w:pPr>
      <w:tabs>
        <w:tab w:val="left" w:pos="1037"/>
      </w:tabs>
      <w:jc w:val="both"/>
      <w:rPr>
        <w:rFonts w:ascii="Book Antiqua" w:hAnsi="Book Antiqua"/>
        <w:b/>
        <w:color w:val="0000FF"/>
        <w:sz w:val="22"/>
        <w:szCs w:val="22"/>
      </w:rPr>
    </w:pPr>
    <w:r w:rsidRPr="006926D2">
      <w:rPr>
        <w:rFonts w:ascii="Book Antiqua" w:hAnsi="Book Antiqua"/>
        <w:b/>
        <w:bCs/>
        <w:sz w:val="22"/>
        <w:szCs w:val="22"/>
      </w:rPr>
      <w:t>Amendment</w:t>
    </w:r>
    <w:r w:rsidR="00F60492">
      <w:rPr>
        <w:rFonts w:ascii="Book Antiqua" w:hAnsi="Book Antiqua"/>
        <w:b/>
        <w:bCs/>
        <w:sz w:val="22"/>
        <w:szCs w:val="22"/>
      </w:rPr>
      <w:t>-I</w:t>
    </w:r>
    <w:r w:rsidR="000702F4">
      <w:rPr>
        <w:rFonts w:ascii="Book Antiqua" w:hAnsi="Book Antiqua"/>
        <w:b/>
        <w:bCs/>
        <w:sz w:val="22"/>
        <w:szCs w:val="22"/>
      </w:rPr>
      <w:t>I</w:t>
    </w:r>
    <w:r w:rsidR="00F60492">
      <w:rPr>
        <w:rFonts w:ascii="Book Antiqua" w:hAnsi="Book Antiqua"/>
        <w:b/>
        <w:bCs/>
        <w:sz w:val="22"/>
        <w:szCs w:val="22"/>
      </w:rPr>
      <w:t xml:space="preserve"> </w:t>
    </w:r>
    <w:r w:rsidRPr="006926D2">
      <w:rPr>
        <w:rFonts w:ascii="Book Antiqua" w:hAnsi="Book Antiqua"/>
        <w:b/>
        <w:bCs/>
        <w:sz w:val="22"/>
        <w:szCs w:val="22"/>
      </w:rPr>
      <w:t>to the Bidding Document</w:t>
    </w:r>
    <w:r w:rsidR="00586C74">
      <w:rPr>
        <w:rFonts w:ascii="Book Antiqua" w:hAnsi="Book Antiqua"/>
        <w:b/>
        <w:bCs/>
        <w:sz w:val="22"/>
        <w:szCs w:val="22"/>
      </w:rPr>
      <w:t xml:space="preserve"> </w:t>
    </w:r>
    <w:r w:rsidR="00993561" w:rsidRPr="003169C7">
      <w:rPr>
        <w:rFonts w:ascii="Book Antiqua" w:hAnsi="Book Antiqua" w:cs="Arial"/>
        <w:b/>
        <w:bCs/>
        <w:sz w:val="22"/>
        <w:szCs w:val="22"/>
        <w:lang w:bidi="hi-IN"/>
      </w:rPr>
      <w:t xml:space="preserve">dated </w:t>
    </w:r>
    <w:r w:rsidR="006D22A3">
      <w:rPr>
        <w:rFonts w:ascii="Book Antiqua" w:hAnsi="Book Antiqua" w:cs="Arial"/>
        <w:b/>
        <w:bCs/>
        <w:sz w:val="22"/>
        <w:szCs w:val="22"/>
        <w:lang w:bidi="hi-IN"/>
      </w:rPr>
      <w:t>09/06</w:t>
    </w:r>
    <w:r w:rsidR="00993561" w:rsidRPr="003169C7">
      <w:rPr>
        <w:rFonts w:ascii="Book Antiqua" w:hAnsi="Book Antiqua" w:cs="Arial"/>
        <w:b/>
        <w:bCs/>
        <w:sz w:val="22"/>
        <w:szCs w:val="22"/>
        <w:lang w:bidi="hi-IN"/>
      </w:rPr>
      <w:t xml:space="preserve">/2026 to the </w:t>
    </w:r>
    <w:r w:rsidR="00993561" w:rsidRPr="00705CFF">
      <w:rPr>
        <w:rFonts w:ascii="Book Antiqua" w:hAnsi="Book Antiqua" w:cs="Arial"/>
        <w:b/>
        <w:bCs/>
        <w:sz w:val="22"/>
        <w:szCs w:val="22"/>
        <w:lang w:bidi="hi-IN"/>
      </w:rPr>
      <w:t xml:space="preserve">Bidding Documents of </w:t>
    </w:r>
    <w:r w:rsidR="002D39CB" w:rsidRPr="0080571B">
      <w:rPr>
        <w:rFonts w:ascii="Book Antiqua" w:hAnsi="Book Antiqua"/>
        <w:b/>
        <w:sz w:val="22"/>
        <w:szCs w:val="22"/>
        <w:u w:val="single"/>
        <w:lang w:eastAsia="en-IN"/>
      </w:rPr>
      <w:t xml:space="preserve">Package OPGW- </w:t>
    </w:r>
    <w:r w:rsidR="002D39CB" w:rsidRPr="009B5673">
      <w:rPr>
        <w:rFonts w:ascii="Book Antiqua" w:hAnsi="Book Antiqua"/>
        <w:b/>
        <w:sz w:val="22"/>
        <w:szCs w:val="22"/>
        <w:u w:val="single"/>
        <w:lang w:eastAsia="en-IN"/>
      </w:rPr>
      <w:t>0</w:t>
    </w:r>
    <w:r w:rsidR="002D39CB">
      <w:rPr>
        <w:rFonts w:ascii="Book Antiqua" w:hAnsi="Book Antiqua"/>
        <w:b/>
        <w:sz w:val="22"/>
        <w:szCs w:val="22"/>
        <w:u w:val="single"/>
        <w:lang w:eastAsia="en-IN"/>
      </w:rPr>
      <w:t>8</w:t>
    </w:r>
    <w:r w:rsidR="002D39CB" w:rsidRPr="00032229">
      <w:rPr>
        <w:rFonts w:ascii="Book Antiqua" w:hAnsi="Book Antiqua"/>
        <w:b/>
        <w:sz w:val="22"/>
        <w:szCs w:val="22"/>
        <w:u w:val="single"/>
        <w:lang w:eastAsia="en-IN"/>
      </w:rPr>
      <w:t xml:space="preserve"> </w:t>
    </w:r>
    <w:r w:rsidR="002D39CB" w:rsidRPr="00032229">
      <w:rPr>
        <w:rFonts w:ascii="Book Antiqua" w:hAnsi="Book Antiqua"/>
        <w:b/>
        <w:sz w:val="22"/>
        <w:szCs w:val="22"/>
        <w:lang w:eastAsia="en-IN"/>
      </w:rPr>
      <w:t xml:space="preserve">for OPGW Supply &amp; Installation Package in WR-II region associated with </w:t>
    </w:r>
    <w:r w:rsidR="002D39CB">
      <w:rPr>
        <w:rFonts w:ascii="Book Antiqua" w:hAnsi="Book Antiqua"/>
        <w:b/>
        <w:sz w:val="22"/>
        <w:szCs w:val="22"/>
        <w:lang w:eastAsia="en-IN"/>
      </w:rPr>
      <w:t>“</w:t>
    </w:r>
    <w:r w:rsidR="002D39CB" w:rsidRPr="00032229">
      <w:rPr>
        <w:rFonts w:ascii="Book Antiqua" w:hAnsi="Book Antiqua"/>
        <w:b/>
        <w:sz w:val="22"/>
        <w:szCs w:val="22"/>
        <w:lang w:eastAsia="en-IN"/>
      </w:rPr>
      <w:t>Scheme for Installation of OPGW &amp; associated communication systems on the existing ISTS lines in WR Region”</w:t>
    </w:r>
    <w:r w:rsidR="00993561" w:rsidRPr="00705CFF">
      <w:rPr>
        <w:rFonts w:ascii="Book Antiqua" w:hAnsi="Book Antiqua" w:cs="Arial"/>
        <w:b/>
        <w:bCs/>
        <w:sz w:val="22"/>
        <w:szCs w:val="22"/>
        <w:lang w:bidi="hi-IN"/>
      </w:rPr>
      <w:t xml:space="preserve">. Spec. No.: </w:t>
    </w:r>
    <w:r w:rsidR="007F4B8F" w:rsidRPr="00BA30BB">
      <w:rPr>
        <w:rFonts w:ascii="Book Antiqua" w:hAnsi="Book Antiqua"/>
        <w:b/>
        <w:color w:val="0000FF"/>
        <w:sz w:val="22"/>
        <w:szCs w:val="22"/>
      </w:rPr>
      <w:t>CC/NT/W-OPGW/DOM/A10/26/06326</w:t>
    </w:r>
  </w:p>
  <w:p w14:paraId="180B42F0" w14:textId="77777777" w:rsidR="006926D2" w:rsidRPr="00882069" w:rsidRDefault="006926D2" w:rsidP="006926D2">
    <w:pPr>
      <w:pStyle w:val="Header"/>
      <w:jc w:val="center"/>
      <w:rPr>
        <w:b/>
        <w:bCs/>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F1F550B"/>
    <w:multiLevelType w:val="hybridMultilevel"/>
    <w:tmpl w:val="8DB6274E"/>
    <w:lvl w:ilvl="0" w:tplc="672A4A50">
      <w:start w:val="1"/>
      <w:numFmt w:val="decimal"/>
      <w:lvlText w:val="%1."/>
      <w:lvlJc w:val="left"/>
      <w:pPr>
        <w:ind w:left="221"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tplc="6400D852">
      <w:start w:val="1"/>
      <w:numFmt w:val="decimal"/>
      <w:lvlText w:val="%2."/>
      <w:lvlJc w:val="left"/>
      <w:pPr>
        <w:ind w:left="720" w:hanging="358"/>
      </w:pPr>
      <w:rPr>
        <w:rFonts w:ascii="Arial" w:eastAsia="Arial" w:hAnsi="Arial" w:cs="Arial" w:hint="default"/>
        <w:b/>
        <w:bCs/>
        <w:i w:val="0"/>
        <w:iCs w:val="0"/>
        <w:spacing w:val="-1"/>
        <w:w w:val="100"/>
        <w:sz w:val="22"/>
        <w:szCs w:val="22"/>
        <w:lang w:val="en-US" w:eastAsia="en-US" w:bidi="ar-SA"/>
      </w:rPr>
    </w:lvl>
    <w:lvl w:ilvl="2" w:tplc="67DAA6C0">
      <w:numFmt w:val="bullet"/>
      <w:lvlText w:val="•"/>
      <w:lvlJc w:val="left"/>
      <w:pPr>
        <w:ind w:left="1720" w:hanging="358"/>
      </w:pPr>
      <w:rPr>
        <w:rFonts w:hint="default"/>
        <w:lang w:val="en-US" w:eastAsia="en-US" w:bidi="ar-SA"/>
      </w:rPr>
    </w:lvl>
    <w:lvl w:ilvl="3" w:tplc="80A26132">
      <w:numFmt w:val="bullet"/>
      <w:lvlText w:val="•"/>
      <w:lvlJc w:val="left"/>
      <w:pPr>
        <w:ind w:left="2720" w:hanging="358"/>
      </w:pPr>
      <w:rPr>
        <w:rFonts w:hint="default"/>
        <w:lang w:val="en-US" w:eastAsia="en-US" w:bidi="ar-SA"/>
      </w:rPr>
    </w:lvl>
    <w:lvl w:ilvl="4" w:tplc="2EEC5B7A">
      <w:numFmt w:val="bullet"/>
      <w:lvlText w:val="•"/>
      <w:lvlJc w:val="left"/>
      <w:pPr>
        <w:ind w:left="3720" w:hanging="358"/>
      </w:pPr>
      <w:rPr>
        <w:rFonts w:hint="default"/>
        <w:lang w:val="en-US" w:eastAsia="en-US" w:bidi="ar-SA"/>
      </w:rPr>
    </w:lvl>
    <w:lvl w:ilvl="5" w:tplc="B6882030">
      <w:numFmt w:val="bullet"/>
      <w:lvlText w:val="•"/>
      <w:lvlJc w:val="left"/>
      <w:pPr>
        <w:ind w:left="4720" w:hanging="358"/>
      </w:pPr>
      <w:rPr>
        <w:rFonts w:hint="default"/>
        <w:lang w:val="en-US" w:eastAsia="en-US" w:bidi="ar-SA"/>
      </w:rPr>
    </w:lvl>
    <w:lvl w:ilvl="6" w:tplc="3974889C">
      <w:numFmt w:val="bullet"/>
      <w:lvlText w:val="•"/>
      <w:lvlJc w:val="left"/>
      <w:pPr>
        <w:ind w:left="5720" w:hanging="358"/>
      </w:pPr>
      <w:rPr>
        <w:rFonts w:hint="default"/>
        <w:lang w:val="en-US" w:eastAsia="en-US" w:bidi="ar-SA"/>
      </w:rPr>
    </w:lvl>
    <w:lvl w:ilvl="7" w:tplc="6010CF36">
      <w:numFmt w:val="bullet"/>
      <w:lvlText w:val="•"/>
      <w:lvlJc w:val="left"/>
      <w:pPr>
        <w:ind w:left="6720" w:hanging="358"/>
      </w:pPr>
      <w:rPr>
        <w:rFonts w:hint="default"/>
        <w:lang w:val="en-US" w:eastAsia="en-US" w:bidi="ar-SA"/>
      </w:rPr>
    </w:lvl>
    <w:lvl w:ilvl="8" w:tplc="D0D4FE14">
      <w:numFmt w:val="bullet"/>
      <w:lvlText w:val="•"/>
      <w:lvlJc w:val="left"/>
      <w:pPr>
        <w:ind w:left="7720" w:hanging="358"/>
      </w:pPr>
      <w:rPr>
        <w:rFonts w:hint="default"/>
        <w:lang w:val="en-US" w:eastAsia="en-US" w:bidi="ar-SA"/>
      </w:r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5"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CDC77D9"/>
    <w:multiLevelType w:val="hybridMultilevel"/>
    <w:tmpl w:val="2CE269F6"/>
    <w:lvl w:ilvl="0" w:tplc="792AD23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A7644F38">
      <w:numFmt w:val="bullet"/>
      <w:lvlText w:val="•"/>
      <w:lvlJc w:val="left"/>
      <w:pPr>
        <w:ind w:left="1620" w:hanging="360"/>
      </w:pPr>
      <w:rPr>
        <w:rFonts w:hint="default"/>
        <w:lang w:val="en-US" w:eastAsia="en-US" w:bidi="ar-SA"/>
      </w:rPr>
    </w:lvl>
    <w:lvl w:ilvl="2" w:tplc="A068422C">
      <w:numFmt w:val="bullet"/>
      <w:lvlText w:val="•"/>
      <w:lvlJc w:val="left"/>
      <w:pPr>
        <w:ind w:left="2520" w:hanging="360"/>
      </w:pPr>
      <w:rPr>
        <w:rFonts w:hint="default"/>
        <w:lang w:val="en-US" w:eastAsia="en-US" w:bidi="ar-SA"/>
      </w:rPr>
    </w:lvl>
    <w:lvl w:ilvl="3" w:tplc="EACAEDC8">
      <w:numFmt w:val="bullet"/>
      <w:lvlText w:val="•"/>
      <w:lvlJc w:val="left"/>
      <w:pPr>
        <w:ind w:left="3420" w:hanging="360"/>
      </w:pPr>
      <w:rPr>
        <w:rFonts w:hint="default"/>
        <w:lang w:val="en-US" w:eastAsia="en-US" w:bidi="ar-SA"/>
      </w:rPr>
    </w:lvl>
    <w:lvl w:ilvl="4" w:tplc="9B687CAC">
      <w:numFmt w:val="bullet"/>
      <w:lvlText w:val="•"/>
      <w:lvlJc w:val="left"/>
      <w:pPr>
        <w:ind w:left="4320" w:hanging="360"/>
      </w:pPr>
      <w:rPr>
        <w:rFonts w:hint="default"/>
        <w:lang w:val="en-US" w:eastAsia="en-US" w:bidi="ar-SA"/>
      </w:rPr>
    </w:lvl>
    <w:lvl w:ilvl="5" w:tplc="3CDC5284">
      <w:numFmt w:val="bullet"/>
      <w:lvlText w:val="•"/>
      <w:lvlJc w:val="left"/>
      <w:pPr>
        <w:ind w:left="5220" w:hanging="360"/>
      </w:pPr>
      <w:rPr>
        <w:rFonts w:hint="default"/>
        <w:lang w:val="en-US" w:eastAsia="en-US" w:bidi="ar-SA"/>
      </w:rPr>
    </w:lvl>
    <w:lvl w:ilvl="6" w:tplc="F708BA24">
      <w:numFmt w:val="bullet"/>
      <w:lvlText w:val="•"/>
      <w:lvlJc w:val="left"/>
      <w:pPr>
        <w:ind w:left="6120" w:hanging="360"/>
      </w:pPr>
      <w:rPr>
        <w:rFonts w:hint="default"/>
        <w:lang w:val="en-US" w:eastAsia="en-US" w:bidi="ar-SA"/>
      </w:rPr>
    </w:lvl>
    <w:lvl w:ilvl="7" w:tplc="894A3F2C">
      <w:numFmt w:val="bullet"/>
      <w:lvlText w:val="•"/>
      <w:lvlJc w:val="left"/>
      <w:pPr>
        <w:ind w:left="7020" w:hanging="360"/>
      </w:pPr>
      <w:rPr>
        <w:rFonts w:hint="default"/>
        <w:lang w:val="en-US" w:eastAsia="en-US" w:bidi="ar-SA"/>
      </w:rPr>
    </w:lvl>
    <w:lvl w:ilvl="8" w:tplc="065C3A00">
      <w:numFmt w:val="bullet"/>
      <w:lvlText w:val="•"/>
      <w:lvlJc w:val="left"/>
      <w:pPr>
        <w:ind w:left="7920" w:hanging="360"/>
      </w:pPr>
      <w:rPr>
        <w:rFonts w:hint="default"/>
        <w:lang w:val="en-US" w:eastAsia="en-US" w:bidi="ar-SA"/>
      </w:r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4B1D4E"/>
    <w:multiLevelType w:val="hybridMultilevel"/>
    <w:tmpl w:val="6298C2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4B3877C6"/>
    <w:multiLevelType w:val="hybridMultilevel"/>
    <w:tmpl w:val="D92E4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8"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1"/>
  </w:num>
  <w:num w:numId="3" w16cid:durableId="1680815908">
    <w:abstractNumId w:val="6"/>
  </w:num>
  <w:num w:numId="4" w16cid:durableId="201790646">
    <w:abstractNumId w:val="30"/>
  </w:num>
  <w:num w:numId="5" w16cid:durableId="824321858">
    <w:abstractNumId w:val="12"/>
  </w:num>
  <w:num w:numId="6" w16cid:durableId="1358894792">
    <w:abstractNumId w:val="40"/>
  </w:num>
  <w:num w:numId="7" w16cid:durableId="502865417">
    <w:abstractNumId w:val="25"/>
  </w:num>
  <w:num w:numId="8" w16cid:durableId="1833328552">
    <w:abstractNumId w:val="19"/>
  </w:num>
  <w:num w:numId="9" w16cid:durableId="1987473815">
    <w:abstractNumId w:val="28"/>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1"/>
  </w:num>
  <w:num w:numId="15" w16cid:durableId="759831256">
    <w:abstractNumId w:val="37"/>
  </w:num>
  <w:num w:numId="16" w16cid:durableId="1959871590">
    <w:abstractNumId w:val="3"/>
  </w:num>
  <w:num w:numId="17" w16cid:durableId="842285629">
    <w:abstractNumId w:val="24"/>
  </w:num>
  <w:num w:numId="18" w16cid:durableId="1587349240">
    <w:abstractNumId w:val="9"/>
  </w:num>
  <w:num w:numId="19" w16cid:durableId="2014455437">
    <w:abstractNumId w:val="33"/>
  </w:num>
  <w:num w:numId="20" w16cid:durableId="629290426">
    <w:abstractNumId w:val="29"/>
  </w:num>
  <w:num w:numId="21" w16cid:durableId="1568951967">
    <w:abstractNumId w:val="36"/>
  </w:num>
  <w:num w:numId="22" w16cid:durableId="2019312968">
    <w:abstractNumId w:val="17"/>
  </w:num>
  <w:num w:numId="23" w16cid:durableId="223687257">
    <w:abstractNumId w:val="27"/>
  </w:num>
  <w:num w:numId="24" w16cid:durableId="1242567353">
    <w:abstractNumId w:val="8"/>
  </w:num>
  <w:num w:numId="25" w16cid:durableId="1945335598">
    <w:abstractNumId w:val="15"/>
  </w:num>
  <w:num w:numId="26" w16cid:durableId="2100982196">
    <w:abstractNumId w:val="5"/>
  </w:num>
  <w:num w:numId="27" w16cid:durableId="1254239729">
    <w:abstractNumId w:val="13"/>
  </w:num>
  <w:num w:numId="28" w16cid:durableId="547765103">
    <w:abstractNumId w:val="10"/>
  </w:num>
  <w:num w:numId="29" w16cid:durableId="1234000698">
    <w:abstractNumId w:val="38"/>
  </w:num>
  <w:num w:numId="30" w16cid:durableId="2082870979">
    <w:abstractNumId w:val="16"/>
  </w:num>
  <w:num w:numId="31" w16cid:durableId="2121759412">
    <w:abstractNumId w:val="2"/>
  </w:num>
  <w:num w:numId="32" w16cid:durableId="505555608">
    <w:abstractNumId w:val="32"/>
  </w:num>
  <w:num w:numId="33" w16cid:durableId="1460798535">
    <w:abstractNumId w:val="22"/>
  </w:num>
  <w:num w:numId="34" w16cid:durableId="1446969401">
    <w:abstractNumId w:val="23"/>
  </w:num>
  <w:num w:numId="35" w16cid:durableId="858662769">
    <w:abstractNumId w:val="0"/>
  </w:num>
  <w:num w:numId="36" w16cid:durableId="1693727911">
    <w:abstractNumId w:val="14"/>
  </w:num>
  <w:num w:numId="37" w16cid:durableId="1186167177">
    <w:abstractNumId w:val="34"/>
  </w:num>
  <w:num w:numId="38" w16cid:durableId="1326784704">
    <w:abstractNumId w:val="7"/>
  </w:num>
  <w:num w:numId="39" w16cid:durableId="1391270683">
    <w:abstractNumId w:val="18"/>
  </w:num>
  <w:num w:numId="40" w16cid:durableId="1638604853">
    <w:abstractNumId w:val="26"/>
  </w:num>
  <w:num w:numId="41" w16cid:durableId="12128144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0329"/>
    <w:rsid w:val="00030C6C"/>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64C42"/>
    <w:rsid w:val="000702F4"/>
    <w:rsid w:val="00072C2A"/>
    <w:rsid w:val="00074615"/>
    <w:rsid w:val="00074F09"/>
    <w:rsid w:val="000772B8"/>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4F3B"/>
    <w:rsid w:val="000C5657"/>
    <w:rsid w:val="000C5C3E"/>
    <w:rsid w:val="000C62BC"/>
    <w:rsid w:val="000C70C6"/>
    <w:rsid w:val="000D3803"/>
    <w:rsid w:val="000D485D"/>
    <w:rsid w:val="000D7F3B"/>
    <w:rsid w:val="000E1EAA"/>
    <w:rsid w:val="000E448E"/>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6271"/>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28AE"/>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A57"/>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2089"/>
    <w:rsid w:val="002C3997"/>
    <w:rsid w:val="002C3D4C"/>
    <w:rsid w:val="002C7341"/>
    <w:rsid w:val="002D1457"/>
    <w:rsid w:val="002D38D4"/>
    <w:rsid w:val="002D39CB"/>
    <w:rsid w:val="002D4E98"/>
    <w:rsid w:val="002E50F1"/>
    <w:rsid w:val="002E590E"/>
    <w:rsid w:val="002F53A7"/>
    <w:rsid w:val="002F577F"/>
    <w:rsid w:val="002F57E5"/>
    <w:rsid w:val="002F6E79"/>
    <w:rsid w:val="00301893"/>
    <w:rsid w:val="00302482"/>
    <w:rsid w:val="00302CDD"/>
    <w:rsid w:val="00302FAE"/>
    <w:rsid w:val="00303E8C"/>
    <w:rsid w:val="00305FAA"/>
    <w:rsid w:val="00312669"/>
    <w:rsid w:val="003158C1"/>
    <w:rsid w:val="00317F98"/>
    <w:rsid w:val="00322DDB"/>
    <w:rsid w:val="00323330"/>
    <w:rsid w:val="003247E7"/>
    <w:rsid w:val="003371B6"/>
    <w:rsid w:val="00341C88"/>
    <w:rsid w:val="003439C2"/>
    <w:rsid w:val="00343EDA"/>
    <w:rsid w:val="00345742"/>
    <w:rsid w:val="003474B3"/>
    <w:rsid w:val="00347C88"/>
    <w:rsid w:val="00351A80"/>
    <w:rsid w:val="00351FF2"/>
    <w:rsid w:val="00357305"/>
    <w:rsid w:val="00357CAB"/>
    <w:rsid w:val="00363310"/>
    <w:rsid w:val="003642E1"/>
    <w:rsid w:val="00366D39"/>
    <w:rsid w:val="00367D5A"/>
    <w:rsid w:val="003708FB"/>
    <w:rsid w:val="003746B8"/>
    <w:rsid w:val="0037676F"/>
    <w:rsid w:val="00376C3B"/>
    <w:rsid w:val="00382427"/>
    <w:rsid w:val="00383DBC"/>
    <w:rsid w:val="00384FA1"/>
    <w:rsid w:val="003879DE"/>
    <w:rsid w:val="00387F69"/>
    <w:rsid w:val="00392B3F"/>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548"/>
    <w:rsid w:val="003B5AB5"/>
    <w:rsid w:val="003B7977"/>
    <w:rsid w:val="003B7F7C"/>
    <w:rsid w:val="003C1177"/>
    <w:rsid w:val="003C1EA4"/>
    <w:rsid w:val="003C43AA"/>
    <w:rsid w:val="003C5A12"/>
    <w:rsid w:val="003C644D"/>
    <w:rsid w:val="003D3C73"/>
    <w:rsid w:val="003D6B4D"/>
    <w:rsid w:val="003E0A25"/>
    <w:rsid w:val="003E7105"/>
    <w:rsid w:val="003F0AD3"/>
    <w:rsid w:val="003F118E"/>
    <w:rsid w:val="003F2681"/>
    <w:rsid w:val="003F3B56"/>
    <w:rsid w:val="003F6008"/>
    <w:rsid w:val="00404ABB"/>
    <w:rsid w:val="00412A17"/>
    <w:rsid w:val="004132F9"/>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994"/>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3E61"/>
    <w:rsid w:val="004C4885"/>
    <w:rsid w:val="004C48EF"/>
    <w:rsid w:val="004C56AA"/>
    <w:rsid w:val="004C60C1"/>
    <w:rsid w:val="004C7C8F"/>
    <w:rsid w:val="004D164E"/>
    <w:rsid w:val="004D60E9"/>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07BCD"/>
    <w:rsid w:val="0051159A"/>
    <w:rsid w:val="005169E2"/>
    <w:rsid w:val="00521755"/>
    <w:rsid w:val="00527778"/>
    <w:rsid w:val="00532649"/>
    <w:rsid w:val="00532D26"/>
    <w:rsid w:val="00535F48"/>
    <w:rsid w:val="0054226D"/>
    <w:rsid w:val="0054466F"/>
    <w:rsid w:val="00544845"/>
    <w:rsid w:val="00546F4D"/>
    <w:rsid w:val="00550D10"/>
    <w:rsid w:val="0055107F"/>
    <w:rsid w:val="0055239A"/>
    <w:rsid w:val="00554216"/>
    <w:rsid w:val="005551B1"/>
    <w:rsid w:val="00562892"/>
    <w:rsid w:val="005640B9"/>
    <w:rsid w:val="005645EC"/>
    <w:rsid w:val="00566AA7"/>
    <w:rsid w:val="005720B9"/>
    <w:rsid w:val="0057359F"/>
    <w:rsid w:val="00574315"/>
    <w:rsid w:val="00574C3F"/>
    <w:rsid w:val="00580496"/>
    <w:rsid w:val="005830AA"/>
    <w:rsid w:val="00586C74"/>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E05A2"/>
    <w:rsid w:val="005E29CE"/>
    <w:rsid w:val="005E690A"/>
    <w:rsid w:val="005F1061"/>
    <w:rsid w:val="005F1AB5"/>
    <w:rsid w:val="005F22A0"/>
    <w:rsid w:val="005F2EF1"/>
    <w:rsid w:val="005F311F"/>
    <w:rsid w:val="005F36CC"/>
    <w:rsid w:val="005F660A"/>
    <w:rsid w:val="005F6F1B"/>
    <w:rsid w:val="005F7107"/>
    <w:rsid w:val="005F7B50"/>
    <w:rsid w:val="00600357"/>
    <w:rsid w:val="00603F9A"/>
    <w:rsid w:val="00605803"/>
    <w:rsid w:val="00607B4E"/>
    <w:rsid w:val="006113F1"/>
    <w:rsid w:val="00611B43"/>
    <w:rsid w:val="00612622"/>
    <w:rsid w:val="0061456E"/>
    <w:rsid w:val="00614EE5"/>
    <w:rsid w:val="0061576E"/>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A0A6D"/>
    <w:rsid w:val="006A37BD"/>
    <w:rsid w:val="006A52DF"/>
    <w:rsid w:val="006A6487"/>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22A3"/>
    <w:rsid w:val="006D364D"/>
    <w:rsid w:val="006D533D"/>
    <w:rsid w:val="006E07E4"/>
    <w:rsid w:val="006E347C"/>
    <w:rsid w:val="006F257C"/>
    <w:rsid w:val="007037AF"/>
    <w:rsid w:val="007038CC"/>
    <w:rsid w:val="00704667"/>
    <w:rsid w:val="0071109B"/>
    <w:rsid w:val="0072036E"/>
    <w:rsid w:val="00721765"/>
    <w:rsid w:val="00722BA5"/>
    <w:rsid w:val="0072743D"/>
    <w:rsid w:val="00731D5A"/>
    <w:rsid w:val="00731E9D"/>
    <w:rsid w:val="00735445"/>
    <w:rsid w:val="007400AE"/>
    <w:rsid w:val="00742ED4"/>
    <w:rsid w:val="00747C34"/>
    <w:rsid w:val="00750684"/>
    <w:rsid w:val="0075098B"/>
    <w:rsid w:val="00752CA4"/>
    <w:rsid w:val="007572F8"/>
    <w:rsid w:val="00757795"/>
    <w:rsid w:val="00757DC0"/>
    <w:rsid w:val="0076117B"/>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4B8F"/>
    <w:rsid w:val="007F60C2"/>
    <w:rsid w:val="007F7FB4"/>
    <w:rsid w:val="00800A9A"/>
    <w:rsid w:val="0080412E"/>
    <w:rsid w:val="008045F6"/>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779CC"/>
    <w:rsid w:val="008811DA"/>
    <w:rsid w:val="008816F4"/>
    <w:rsid w:val="00882069"/>
    <w:rsid w:val="00882B3E"/>
    <w:rsid w:val="00886245"/>
    <w:rsid w:val="00887C23"/>
    <w:rsid w:val="00892BDE"/>
    <w:rsid w:val="00893624"/>
    <w:rsid w:val="008A0B18"/>
    <w:rsid w:val="008B1E44"/>
    <w:rsid w:val="008B20E6"/>
    <w:rsid w:val="008B3050"/>
    <w:rsid w:val="008B35EC"/>
    <w:rsid w:val="008B5331"/>
    <w:rsid w:val="008C1898"/>
    <w:rsid w:val="008C446E"/>
    <w:rsid w:val="008C58C9"/>
    <w:rsid w:val="008D018A"/>
    <w:rsid w:val="008D0BD5"/>
    <w:rsid w:val="008D1AA2"/>
    <w:rsid w:val="008D2AF6"/>
    <w:rsid w:val="008D3641"/>
    <w:rsid w:val="008D450F"/>
    <w:rsid w:val="008E2EA2"/>
    <w:rsid w:val="008F1342"/>
    <w:rsid w:val="008F5706"/>
    <w:rsid w:val="008F5BD8"/>
    <w:rsid w:val="008F6E09"/>
    <w:rsid w:val="008F71D0"/>
    <w:rsid w:val="008F752B"/>
    <w:rsid w:val="009048A3"/>
    <w:rsid w:val="00904EE0"/>
    <w:rsid w:val="00907CA9"/>
    <w:rsid w:val="00912595"/>
    <w:rsid w:val="00912B50"/>
    <w:rsid w:val="00915430"/>
    <w:rsid w:val="00917F12"/>
    <w:rsid w:val="00922D30"/>
    <w:rsid w:val="00922DE4"/>
    <w:rsid w:val="009230D7"/>
    <w:rsid w:val="0092325B"/>
    <w:rsid w:val="0092535C"/>
    <w:rsid w:val="00926272"/>
    <w:rsid w:val="00926645"/>
    <w:rsid w:val="00927DB6"/>
    <w:rsid w:val="00930CB1"/>
    <w:rsid w:val="00930E71"/>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06FD"/>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3561"/>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496A"/>
    <w:rsid w:val="009D7227"/>
    <w:rsid w:val="009E03B6"/>
    <w:rsid w:val="009E0AF8"/>
    <w:rsid w:val="009E100D"/>
    <w:rsid w:val="009E377B"/>
    <w:rsid w:val="009E52A4"/>
    <w:rsid w:val="009E73F8"/>
    <w:rsid w:val="009F1878"/>
    <w:rsid w:val="009F5022"/>
    <w:rsid w:val="00A0016E"/>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A65"/>
    <w:rsid w:val="00A361B9"/>
    <w:rsid w:val="00A3635D"/>
    <w:rsid w:val="00A368EB"/>
    <w:rsid w:val="00A3696B"/>
    <w:rsid w:val="00A40CCE"/>
    <w:rsid w:val="00A442C8"/>
    <w:rsid w:val="00A44C6E"/>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0F3"/>
    <w:rsid w:val="00A90245"/>
    <w:rsid w:val="00A940BD"/>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317B"/>
    <w:rsid w:val="00AE7D61"/>
    <w:rsid w:val="00AF4892"/>
    <w:rsid w:val="00B008A0"/>
    <w:rsid w:val="00B02D1C"/>
    <w:rsid w:val="00B03223"/>
    <w:rsid w:val="00B04215"/>
    <w:rsid w:val="00B04C17"/>
    <w:rsid w:val="00B076F1"/>
    <w:rsid w:val="00B11DEA"/>
    <w:rsid w:val="00B153D5"/>
    <w:rsid w:val="00B20C66"/>
    <w:rsid w:val="00B23249"/>
    <w:rsid w:val="00B25C74"/>
    <w:rsid w:val="00B31EBA"/>
    <w:rsid w:val="00B3426A"/>
    <w:rsid w:val="00B3442B"/>
    <w:rsid w:val="00B35CE9"/>
    <w:rsid w:val="00B368B3"/>
    <w:rsid w:val="00B40357"/>
    <w:rsid w:val="00B43CD5"/>
    <w:rsid w:val="00B4663C"/>
    <w:rsid w:val="00B46E86"/>
    <w:rsid w:val="00B53D35"/>
    <w:rsid w:val="00B62AE6"/>
    <w:rsid w:val="00B64B02"/>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2442"/>
    <w:rsid w:val="00C3446E"/>
    <w:rsid w:val="00C47608"/>
    <w:rsid w:val="00C53EAE"/>
    <w:rsid w:val="00C53FD2"/>
    <w:rsid w:val="00C61F95"/>
    <w:rsid w:val="00C63BC8"/>
    <w:rsid w:val="00C63C8D"/>
    <w:rsid w:val="00C64AE4"/>
    <w:rsid w:val="00C65C9B"/>
    <w:rsid w:val="00C70744"/>
    <w:rsid w:val="00C73174"/>
    <w:rsid w:val="00C77617"/>
    <w:rsid w:val="00C82306"/>
    <w:rsid w:val="00C82ADE"/>
    <w:rsid w:val="00C8627B"/>
    <w:rsid w:val="00C90673"/>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1E06"/>
    <w:rsid w:val="00CE2A20"/>
    <w:rsid w:val="00CE4162"/>
    <w:rsid w:val="00CE46B2"/>
    <w:rsid w:val="00CF1414"/>
    <w:rsid w:val="00CF14CD"/>
    <w:rsid w:val="00CF5E11"/>
    <w:rsid w:val="00D00316"/>
    <w:rsid w:val="00D02AF9"/>
    <w:rsid w:val="00D04A37"/>
    <w:rsid w:val="00D06921"/>
    <w:rsid w:val="00D07B69"/>
    <w:rsid w:val="00D10EED"/>
    <w:rsid w:val="00D13C14"/>
    <w:rsid w:val="00D156D8"/>
    <w:rsid w:val="00D15DFF"/>
    <w:rsid w:val="00D27706"/>
    <w:rsid w:val="00D37EA4"/>
    <w:rsid w:val="00D40A44"/>
    <w:rsid w:val="00D418C0"/>
    <w:rsid w:val="00D4491B"/>
    <w:rsid w:val="00D4628C"/>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3D9A"/>
    <w:rsid w:val="00D87F85"/>
    <w:rsid w:val="00D90DA7"/>
    <w:rsid w:val="00D94AA7"/>
    <w:rsid w:val="00D95FE7"/>
    <w:rsid w:val="00D97567"/>
    <w:rsid w:val="00DA358B"/>
    <w:rsid w:val="00DA5516"/>
    <w:rsid w:val="00DA6293"/>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04A"/>
    <w:rsid w:val="00E35EE0"/>
    <w:rsid w:val="00E36BAD"/>
    <w:rsid w:val="00E37174"/>
    <w:rsid w:val="00E414BB"/>
    <w:rsid w:val="00E465DE"/>
    <w:rsid w:val="00E46F75"/>
    <w:rsid w:val="00E51A27"/>
    <w:rsid w:val="00E53C20"/>
    <w:rsid w:val="00E5475D"/>
    <w:rsid w:val="00E572D5"/>
    <w:rsid w:val="00E63C8D"/>
    <w:rsid w:val="00E679BE"/>
    <w:rsid w:val="00E744F8"/>
    <w:rsid w:val="00E809C5"/>
    <w:rsid w:val="00E957D1"/>
    <w:rsid w:val="00E95860"/>
    <w:rsid w:val="00E963DB"/>
    <w:rsid w:val="00EA2386"/>
    <w:rsid w:val="00EA2693"/>
    <w:rsid w:val="00EA2825"/>
    <w:rsid w:val="00EA4273"/>
    <w:rsid w:val="00EB11FE"/>
    <w:rsid w:val="00EB7CB7"/>
    <w:rsid w:val="00EC12A4"/>
    <w:rsid w:val="00EC2975"/>
    <w:rsid w:val="00EC33DA"/>
    <w:rsid w:val="00EC65EA"/>
    <w:rsid w:val="00ED44AD"/>
    <w:rsid w:val="00ED5BDF"/>
    <w:rsid w:val="00ED67E7"/>
    <w:rsid w:val="00ED6AD4"/>
    <w:rsid w:val="00ED79EA"/>
    <w:rsid w:val="00ED7EB5"/>
    <w:rsid w:val="00EE103A"/>
    <w:rsid w:val="00EE267E"/>
    <w:rsid w:val="00EE2E55"/>
    <w:rsid w:val="00EE3960"/>
    <w:rsid w:val="00EF0B27"/>
    <w:rsid w:val="00EF2115"/>
    <w:rsid w:val="00EF2131"/>
    <w:rsid w:val="00EF47D3"/>
    <w:rsid w:val="00EF4D0D"/>
    <w:rsid w:val="00EF5BD9"/>
    <w:rsid w:val="00EF7C8D"/>
    <w:rsid w:val="00F00F60"/>
    <w:rsid w:val="00F01004"/>
    <w:rsid w:val="00F02577"/>
    <w:rsid w:val="00F04BBE"/>
    <w:rsid w:val="00F07960"/>
    <w:rsid w:val="00F0797E"/>
    <w:rsid w:val="00F2297E"/>
    <w:rsid w:val="00F238BE"/>
    <w:rsid w:val="00F279DE"/>
    <w:rsid w:val="00F30DD6"/>
    <w:rsid w:val="00F31512"/>
    <w:rsid w:val="00F3370C"/>
    <w:rsid w:val="00F3400F"/>
    <w:rsid w:val="00F3430D"/>
    <w:rsid w:val="00F350B2"/>
    <w:rsid w:val="00F36EE0"/>
    <w:rsid w:val="00F37441"/>
    <w:rsid w:val="00F45AE3"/>
    <w:rsid w:val="00F502DC"/>
    <w:rsid w:val="00F5048A"/>
    <w:rsid w:val="00F50E47"/>
    <w:rsid w:val="00F50E4F"/>
    <w:rsid w:val="00F5105B"/>
    <w:rsid w:val="00F5109E"/>
    <w:rsid w:val="00F573AD"/>
    <w:rsid w:val="00F5773D"/>
    <w:rsid w:val="00F60492"/>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48"/>
    <w:rsid w:val="00FA1D9B"/>
    <w:rsid w:val="00FA5846"/>
    <w:rsid w:val="00FA7089"/>
    <w:rsid w:val="00FA7225"/>
    <w:rsid w:val="00FA7430"/>
    <w:rsid w:val="00FB2909"/>
    <w:rsid w:val="00FB4237"/>
    <w:rsid w:val="00FC09C4"/>
    <w:rsid w:val="00FC1AE2"/>
    <w:rsid w:val="00FC2A4B"/>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uiPriority w:val="9"/>
    <w:qFormat/>
    <w:rsid w:val="008F1342"/>
    <w:pPr>
      <w:keepNext/>
      <w:overflowPunct w:val="0"/>
      <w:autoSpaceDE w:val="0"/>
      <w:autoSpaceDN w:val="0"/>
      <w:adjustRightInd w:val="0"/>
      <w:jc w:val="center"/>
      <w:textAlignment w:val="baseline"/>
      <w:outlineLvl w:val="0"/>
    </w:pPr>
    <w:rPr>
      <w:szCs w:val="20"/>
    </w:rPr>
  </w:style>
  <w:style w:type="paragraph" w:styleId="Heading2">
    <w:name w:val="heading 2"/>
    <w:basedOn w:val="Normal"/>
    <w:next w:val="Normal"/>
    <w:link w:val="Heading2Char"/>
    <w:qFormat/>
    <w:rsid w:val="00D4491B"/>
    <w:pPr>
      <w:keepNext/>
      <w:widowControl w:val="0"/>
      <w:spacing w:before="240" w:after="60"/>
      <w:outlineLvl w:val="1"/>
    </w:pPr>
    <w:rPr>
      <w:rFonts w:ascii="Arial" w:hAnsi="Arial"/>
      <w:b/>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1"/>
    <w:qFormat/>
    <w:rsid w:val="00892BDE"/>
    <w:pPr>
      <w:ind w:left="720"/>
    </w:pPr>
  </w:style>
  <w:style w:type="table" w:styleId="TableGrid">
    <w:name w:val="Table Grid"/>
    <w:basedOn w:val="TableNormal"/>
    <w:uiPriority w:val="3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uiPriority w:val="9"/>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styleId="Hyperlink">
    <w:name w:val="Hyperlink"/>
    <w:rsid w:val="00521755"/>
    <w:rPr>
      <w:rFonts w:cs="Times New Roman"/>
      <w:color w:val="0000FF"/>
      <w:u w:val="single"/>
    </w:rPr>
  </w:style>
  <w:style w:type="character" w:styleId="UnresolvedMention">
    <w:name w:val="Unresolved Mention"/>
    <w:uiPriority w:val="99"/>
    <w:semiHidden/>
    <w:unhideWhenUsed/>
    <w:rsid w:val="00230A57"/>
    <w:rPr>
      <w:color w:val="605E5C"/>
      <w:shd w:val="clear" w:color="auto" w:fill="E1DFDD"/>
    </w:rPr>
  </w:style>
  <w:style w:type="character" w:customStyle="1" w:styleId="Heading2Char">
    <w:name w:val="Heading 2 Char"/>
    <w:link w:val="Heading2"/>
    <w:rsid w:val="00D4491B"/>
    <w:rPr>
      <w:rFonts w:ascii="Arial" w:hAnsi="Arial"/>
      <w:b/>
      <w:snapToGrid w:val="0"/>
      <w:lang w:val="en-US" w:eastAsia="en-US" w:bidi="ar-SA"/>
    </w:rPr>
  </w:style>
  <w:style w:type="paragraph" w:customStyle="1" w:styleId="TableParagraph">
    <w:name w:val="Table Paragraph"/>
    <w:basedOn w:val="Normal"/>
    <w:uiPriority w:val="1"/>
    <w:qFormat/>
    <w:rsid w:val="00D4491B"/>
    <w:pPr>
      <w:widowControl w:val="0"/>
      <w:autoSpaceDE w:val="0"/>
      <w:autoSpaceDN w:val="0"/>
      <w:spacing w:line="248" w:lineRule="exact"/>
      <w:ind w:left="104"/>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2565">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880048405">
      <w:bodyDiv w:val="1"/>
      <w:marLeft w:val="0"/>
      <w:marRight w:val="0"/>
      <w:marTop w:val="0"/>
      <w:marBottom w:val="0"/>
      <w:divBdr>
        <w:top w:val="none" w:sz="0" w:space="0" w:color="auto"/>
        <w:left w:val="none" w:sz="0" w:space="0" w:color="auto"/>
        <w:bottom w:val="none" w:sz="0" w:space="0" w:color="auto"/>
        <w:right w:val="none" w:sz="0" w:space="0" w:color="auto"/>
      </w:divBdr>
    </w:div>
    <w:div w:id="1176962517">
      <w:bodyDiv w:val="1"/>
      <w:marLeft w:val="0"/>
      <w:marRight w:val="0"/>
      <w:marTop w:val="0"/>
      <w:marBottom w:val="0"/>
      <w:divBdr>
        <w:top w:val="none" w:sz="0" w:space="0" w:color="auto"/>
        <w:left w:val="none" w:sz="0" w:space="0" w:color="auto"/>
        <w:bottom w:val="none" w:sz="0" w:space="0" w:color="auto"/>
        <w:right w:val="none" w:sz="0" w:space="0" w:color="auto"/>
      </w:divBdr>
    </w:div>
    <w:div w:id="1494101553">
      <w:bodyDiv w:val="1"/>
      <w:marLeft w:val="0"/>
      <w:marRight w:val="0"/>
      <w:marTop w:val="0"/>
      <w:marBottom w:val="0"/>
      <w:divBdr>
        <w:top w:val="none" w:sz="0" w:space="0" w:color="auto"/>
        <w:left w:val="none" w:sz="0" w:space="0" w:color="auto"/>
        <w:bottom w:val="none" w:sz="0" w:space="0" w:color="auto"/>
        <w:right w:val="none" w:sz="0" w:space="0" w:color="auto"/>
      </w:divBdr>
    </w:div>
    <w:div w:id="1512835972">
      <w:bodyDiv w:val="1"/>
      <w:marLeft w:val="0"/>
      <w:marRight w:val="0"/>
      <w:marTop w:val="0"/>
      <w:marBottom w:val="0"/>
      <w:divBdr>
        <w:top w:val="none" w:sz="0" w:space="0" w:color="auto"/>
        <w:left w:val="none" w:sz="0" w:space="0" w:color="auto"/>
        <w:bottom w:val="none" w:sz="0" w:space="0" w:color="auto"/>
        <w:right w:val="none" w:sz="0" w:space="0" w:color="auto"/>
      </w:divBdr>
    </w:div>
    <w:div w:id="1603681607">
      <w:bodyDiv w:val="1"/>
      <w:marLeft w:val="0"/>
      <w:marRight w:val="0"/>
      <w:marTop w:val="0"/>
      <w:marBottom w:val="0"/>
      <w:divBdr>
        <w:top w:val="none" w:sz="0" w:space="0" w:color="auto"/>
        <w:left w:val="none" w:sz="0" w:space="0" w:color="auto"/>
        <w:bottom w:val="none" w:sz="0" w:space="0" w:color="auto"/>
        <w:right w:val="none" w:sz="0" w:space="0" w:color="auto"/>
      </w:divBdr>
    </w:div>
    <w:div w:id="212723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18</cp:revision>
  <cp:lastPrinted>2017-05-27T00:32:00Z</cp:lastPrinted>
  <dcterms:created xsi:type="dcterms:W3CDTF">2026-05-18T12:16:00Z</dcterms:created>
  <dcterms:modified xsi:type="dcterms:W3CDTF">2026-06-09T05:11:00Z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2026-05-15T07:21:13Z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a04630fd-0caa-4e28-97f0-a8676ab404c2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